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3F13B623" w:rsidR="00365131" w:rsidRPr="00E76E1A" w:rsidRDefault="007C445B" w:rsidP="00F235CB">
      <w:pPr>
        <w:spacing w:after="0" w:line="360" w:lineRule="auto"/>
        <w:rPr>
          <w:rFonts w:cs="Arial"/>
        </w:rPr>
      </w:pPr>
      <w:r w:rsidRPr="00E76E1A">
        <w:rPr>
          <w:rFonts w:cs="Arial"/>
          <w:noProof/>
        </w:rPr>
        <w:drawing>
          <wp:anchor distT="0" distB="0" distL="114300" distR="114300" simplePos="0" relativeHeight="251652099" behindDoc="1" locked="0" layoutInCell="1" allowOverlap="1" wp14:anchorId="092E17D8" wp14:editId="3BFC3398">
            <wp:simplePos x="0" y="0"/>
            <wp:positionH relativeFrom="page">
              <wp:align>right</wp:align>
            </wp:positionH>
            <wp:positionV relativeFrom="paragraph">
              <wp:posOffset>-909320</wp:posOffset>
            </wp:positionV>
            <wp:extent cx="7752715" cy="13398086"/>
            <wp:effectExtent l="0" t="0" r="635" b="0"/>
            <wp:wrapNone/>
            <wp:docPr id="91521361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13618" name="Imagen 9152136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715" cy="13398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E2A413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5212D8E1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6A131F30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78F245E2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3F5BC827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6DB1A1C1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11660B94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59934E9D" w14:textId="639F88F9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28F6F21A" w14:textId="70219EA3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750C9E94" w14:textId="1CB35964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49A29DED" w14:textId="3184B82F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2BA83F6D" w14:textId="7E4CEF4D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487C224A" w14:textId="421D5BAD" w:rsidR="00186DDE" w:rsidRPr="00E76E1A" w:rsidRDefault="007C445B" w:rsidP="00F235CB">
      <w:pPr>
        <w:spacing w:after="0" w:line="360" w:lineRule="auto"/>
        <w:rPr>
          <w:rFonts w:cs="Arial"/>
        </w:rPr>
      </w:pPr>
      <w:r w:rsidRPr="00E76E1A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47290BDF" wp14:editId="6B87D828">
                <wp:simplePos x="0" y="0"/>
                <wp:positionH relativeFrom="margin">
                  <wp:posOffset>53340</wp:posOffset>
                </wp:positionH>
                <wp:positionV relativeFrom="margin">
                  <wp:posOffset>3952240</wp:posOffset>
                </wp:positionV>
                <wp:extent cx="5505450" cy="1404620"/>
                <wp:effectExtent l="0" t="0" r="0" b="38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99BAA" w14:textId="77777777" w:rsidR="00517040" w:rsidRDefault="00933944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F9583F"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  <w:t>DIAGNOSTICO DE PARTICIPACIÓN CIUDADANA</w:t>
                            </w:r>
                            <w:r w:rsidR="004B627D" w:rsidRPr="00F9583F"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  <w:t xml:space="preserve"> Y </w:t>
                            </w:r>
                            <w:r w:rsidR="00C26120" w:rsidRPr="00F9583F"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  <w:t xml:space="preserve">RENDICIÓN DE CUENTAS </w:t>
                            </w:r>
                          </w:p>
                          <w:p w14:paraId="62828C0C" w14:textId="126BD809" w:rsidR="00A74990" w:rsidRDefault="00517040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517040"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  <w:t>Periodo</w:t>
                            </w:r>
                            <w:r w:rsidRPr="00517040"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  <w:t xml:space="preserve"> </w:t>
                            </w:r>
                            <w:r w:rsidR="008E3059" w:rsidRPr="001E4BAA"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  <w:t>(vigencia anterior)</w:t>
                            </w:r>
                          </w:p>
                          <w:p w14:paraId="529CCEA8" w14:textId="77777777" w:rsidR="00517040" w:rsidRDefault="00517040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  <w:p w14:paraId="6F69B071" w14:textId="77777777" w:rsidR="00517040" w:rsidRDefault="00517040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  <w:p w14:paraId="3419F7DE" w14:textId="77777777" w:rsidR="00517040" w:rsidRDefault="00517040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  <w:p w14:paraId="2C2CEEF6" w14:textId="77777777" w:rsidR="00517040" w:rsidRDefault="00517040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  <w:p w14:paraId="58C93BB5" w14:textId="77777777" w:rsidR="00517040" w:rsidRPr="008A22F4" w:rsidRDefault="00517040" w:rsidP="00517040">
                            <w:pPr>
                              <w:spacing w:after="0" w:line="480" w:lineRule="auto"/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8A22F4">
                              <w:rPr>
                                <w:rFonts w:cs="Arial"/>
                                <w:sz w:val="28"/>
                                <w:szCs w:val="28"/>
                              </w:rPr>
                              <w:t>Unidad Administrativa Especial de Servicios Públicos UAESP</w:t>
                            </w:r>
                          </w:p>
                          <w:p w14:paraId="3B046931" w14:textId="77777777" w:rsidR="00517040" w:rsidRPr="008A22F4" w:rsidRDefault="00517040" w:rsidP="00517040">
                            <w:pPr>
                              <w:spacing w:after="0" w:line="480" w:lineRule="auto"/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 w:rsidRPr="008A22F4">
                              <w:rPr>
                                <w:rFonts w:cs="Arial"/>
                                <w:sz w:val="28"/>
                                <w:szCs w:val="28"/>
                              </w:rPr>
                              <w:t>Oficina Asesora de Planeación</w:t>
                            </w:r>
                          </w:p>
                          <w:p w14:paraId="33445FDB" w14:textId="77777777" w:rsidR="00517040" w:rsidRPr="008A22F4" w:rsidRDefault="00517040" w:rsidP="00517040">
                            <w:pPr>
                              <w:spacing w:after="0" w:line="48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11E3357" w14:textId="77777777" w:rsidR="00517040" w:rsidRPr="008A22F4" w:rsidRDefault="00517040" w:rsidP="00517040">
                            <w:pPr>
                              <w:spacing w:after="0" w:line="48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</w:p>
                          <w:p w14:paraId="5EA48831" w14:textId="77777777" w:rsidR="00517040" w:rsidRPr="008A22F4" w:rsidRDefault="00517040" w:rsidP="00517040">
                            <w:pPr>
                              <w:spacing w:after="0" w:line="480" w:lineRule="auto"/>
                              <w:jc w:val="center"/>
                              <w:rPr>
                                <w:rFonts w:cs="Arial"/>
                                <w:color w:val="A6A6A6" w:themeColor="background1" w:themeShade="A6"/>
                                <w:sz w:val="24"/>
                                <w:szCs w:val="24"/>
                              </w:rPr>
                            </w:pPr>
                            <w:r w:rsidRPr="008A22F4">
                              <w:rPr>
                                <w:rFonts w:cs="Arial"/>
                                <w:color w:val="A6A6A6" w:themeColor="background1" w:themeShade="A6"/>
                                <w:sz w:val="24"/>
                                <w:szCs w:val="24"/>
                              </w:rPr>
                              <w:t>Mes vigencia</w:t>
                            </w:r>
                          </w:p>
                          <w:p w14:paraId="460F6CAE" w14:textId="77777777" w:rsidR="00517040" w:rsidRPr="00F9583F" w:rsidRDefault="00517040" w:rsidP="00933944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290BD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.2pt;margin-top:311.2pt;width:433.5pt;height:110.6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" stroked="f">
                <v:textbox style="mso-fit-shape-to-text:t">
                  <w:txbxContent>
                    <w:p w14:paraId="49F99BAA" w14:textId="77777777" w:rsidR="00517040" w:rsidRDefault="00933944" w:rsidP="00933944">
                      <w:pPr>
                        <w:jc w:val="center"/>
                        <w:rPr>
                          <w:rFonts w:cs="Arial"/>
                          <w:b/>
                          <w:bCs/>
                          <w:sz w:val="32"/>
                          <w:szCs w:val="32"/>
                          <w:lang w:val="es-MX"/>
                        </w:rPr>
                      </w:pPr>
                      <w:r w:rsidRPr="00F9583F">
                        <w:rPr>
                          <w:rFonts w:cs="Arial"/>
                          <w:b/>
                          <w:bCs/>
                          <w:sz w:val="32"/>
                          <w:szCs w:val="32"/>
                          <w:lang w:val="es-MX"/>
                        </w:rPr>
                        <w:t>DIAGNOSTICO DE PARTICIPACIÓN CIUDADANA</w:t>
                      </w:r>
                      <w:r w:rsidR="004B627D" w:rsidRPr="00F9583F">
                        <w:rPr>
                          <w:rFonts w:cs="Arial"/>
                          <w:b/>
                          <w:bCs/>
                          <w:sz w:val="32"/>
                          <w:szCs w:val="32"/>
                          <w:lang w:val="es-MX"/>
                        </w:rPr>
                        <w:t xml:space="preserve"> Y </w:t>
                      </w:r>
                      <w:r w:rsidR="00C26120" w:rsidRPr="00F9583F">
                        <w:rPr>
                          <w:rFonts w:cs="Arial"/>
                          <w:b/>
                          <w:bCs/>
                          <w:sz w:val="32"/>
                          <w:szCs w:val="32"/>
                          <w:lang w:val="es-MX"/>
                        </w:rPr>
                        <w:t xml:space="preserve">RENDICIÓN DE CUENTAS </w:t>
                      </w:r>
                    </w:p>
                    <w:p w14:paraId="62828C0C" w14:textId="126BD809" w:rsidR="00A74990" w:rsidRDefault="00517040" w:rsidP="00933944">
                      <w:pPr>
                        <w:jc w:val="center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</w:pPr>
                      <w:r w:rsidRPr="00517040"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  <w:t>Periodo</w:t>
                      </w:r>
                      <w:r w:rsidRPr="00517040"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  <w:t xml:space="preserve"> </w:t>
                      </w:r>
                      <w:r w:rsidR="008E3059" w:rsidRPr="001E4BAA"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  <w:t>(vigencia anterior)</w:t>
                      </w:r>
                    </w:p>
                    <w:p w14:paraId="529CCEA8" w14:textId="77777777" w:rsidR="00517040" w:rsidRDefault="00517040" w:rsidP="00933944">
                      <w:pPr>
                        <w:jc w:val="center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</w:pPr>
                    </w:p>
                    <w:p w14:paraId="6F69B071" w14:textId="77777777" w:rsidR="00517040" w:rsidRDefault="00517040" w:rsidP="00933944">
                      <w:pPr>
                        <w:jc w:val="center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</w:pPr>
                    </w:p>
                    <w:p w14:paraId="3419F7DE" w14:textId="77777777" w:rsidR="00517040" w:rsidRDefault="00517040" w:rsidP="00933944">
                      <w:pPr>
                        <w:jc w:val="center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</w:pPr>
                    </w:p>
                    <w:p w14:paraId="2C2CEEF6" w14:textId="77777777" w:rsidR="00517040" w:rsidRDefault="00517040" w:rsidP="00933944">
                      <w:pPr>
                        <w:jc w:val="center"/>
                        <w:rPr>
                          <w:rFonts w:cs="Arial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lang w:val="es-MX"/>
                        </w:rPr>
                      </w:pPr>
                    </w:p>
                    <w:p w14:paraId="58C93BB5" w14:textId="77777777" w:rsidR="00517040" w:rsidRPr="008A22F4" w:rsidRDefault="00517040" w:rsidP="00517040">
                      <w:pPr>
                        <w:spacing w:after="0" w:line="480" w:lineRule="auto"/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8A22F4">
                        <w:rPr>
                          <w:rFonts w:cs="Arial"/>
                          <w:sz w:val="28"/>
                          <w:szCs w:val="28"/>
                        </w:rPr>
                        <w:t>Unidad Administrativa Especial de Servicios Públicos UAESP</w:t>
                      </w:r>
                    </w:p>
                    <w:p w14:paraId="3B046931" w14:textId="77777777" w:rsidR="00517040" w:rsidRPr="008A22F4" w:rsidRDefault="00517040" w:rsidP="00517040">
                      <w:pPr>
                        <w:spacing w:after="0" w:line="480" w:lineRule="auto"/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 w:rsidRPr="008A22F4">
                        <w:rPr>
                          <w:rFonts w:cs="Arial"/>
                          <w:sz w:val="28"/>
                          <w:szCs w:val="28"/>
                        </w:rPr>
                        <w:t>Oficina Asesora de Planeación</w:t>
                      </w:r>
                    </w:p>
                    <w:p w14:paraId="33445FDB" w14:textId="77777777" w:rsidR="00517040" w:rsidRPr="008A22F4" w:rsidRDefault="00517040" w:rsidP="00517040">
                      <w:pPr>
                        <w:spacing w:after="0" w:line="480" w:lineRule="auto"/>
                        <w:jc w:val="center"/>
                        <w:rPr>
                          <w:rFonts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11E3357" w14:textId="77777777" w:rsidR="00517040" w:rsidRPr="008A22F4" w:rsidRDefault="00517040" w:rsidP="00517040">
                      <w:pPr>
                        <w:spacing w:after="0" w:line="480" w:lineRule="auto"/>
                        <w:jc w:val="center"/>
                        <w:rPr>
                          <w:rFonts w:cs="Arial"/>
                          <w:b/>
                          <w:bCs/>
                          <w:color w:val="262626" w:themeColor="text1" w:themeTint="D9"/>
                          <w:sz w:val="32"/>
                          <w:szCs w:val="32"/>
                        </w:rPr>
                      </w:pPr>
                    </w:p>
                    <w:p w14:paraId="5EA48831" w14:textId="77777777" w:rsidR="00517040" w:rsidRPr="008A22F4" w:rsidRDefault="00517040" w:rsidP="00517040">
                      <w:pPr>
                        <w:spacing w:after="0" w:line="480" w:lineRule="auto"/>
                        <w:jc w:val="center"/>
                        <w:rPr>
                          <w:rFonts w:cs="Arial"/>
                          <w:color w:val="A6A6A6" w:themeColor="background1" w:themeShade="A6"/>
                          <w:sz w:val="24"/>
                          <w:szCs w:val="24"/>
                        </w:rPr>
                      </w:pPr>
                      <w:r w:rsidRPr="008A22F4">
                        <w:rPr>
                          <w:rFonts w:cs="Arial"/>
                          <w:color w:val="A6A6A6" w:themeColor="background1" w:themeShade="A6"/>
                          <w:sz w:val="24"/>
                          <w:szCs w:val="24"/>
                        </w:rPr>
                        <w:t>Mes vigencia</w:t>
                      </w:r>
                    </w:p>
                    <w:p w14:paraId="460F6CAE" w14:textId="77777777" w:rsidR="00517040" w:rsidRPr="00F9583F" w:rsidRDefault="00517040" w:rsidP="00933944">
                      <w:pPr>
                        <w:jc w:val="center"/>
                        <w:rPr>
                          <w:rFonts w:cs="Arial"/>
                          <w:b/>
                          <w:bCs/>
                          <w:sz w:val="32"/>
                          <w:szCs w:val="32"/>
                          <w:lang w:val="es-MX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E9DDAC5" w14:textId="62776D7A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52F215AD" w14:textId="3B53B70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3DFDFF11" w14:textId="2E531D88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2BA4CE30" w14:textId="4A0BEA9E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09E83BB9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3A3F092D" w14:textId="62F159E2" w:rsidR="00186DDE" w:rsidRPr="00E76E1A" w:rsidRDefault="004B627D" w:rsidP="004B627D">
      <w:pPr>
        <w:tabs>
          <w:tab w:val="left" w:pos="5850"/>
        </w:tabs>
        <w:spacing w:after="0" w:line="360" w:lineRule="auto"/>
        <w:rPr>
          <w:rFonts w:cs="Arial"/>
        </w:rPr>
      </w:pPr>
      <w:r>
        <w:rPr>
          <w:rFonts w:cs="Arial"/>
        </w:rPr>
        <w:tab/>
      </w:r>
    </w:p>
    <w:p w14:paraId="54CB98C8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22E359AB" w14:textId="64F668C0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50355D9C" w14:textId="63BCAAB1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1CBEEFE2" w14:textId="11104E24" w:rsidR="00186DDE" w:rsidRPr="00E76E1A" w:rsidRDefault="001346DA" w:rsidP="001346DA">
      <w:pPr>
        <w:tabs>
          <w:tab w:val="left" w:pos="3645"/>
        </w:tabs>
        <w:spacing w:after="0" w:line="360" w:lineRule="auto"/>
        <w:rPr>
          <w:rFonts w:cs="Arial"/>
        </w:rPr>
      </w:pPr>
      <w:r>
        <w:rPr>
          <w:rFonts w:cs="Arial"/>
        </w:rPr>
        <w:tab/>
      </w:r>
    </w:p>
    <w:p w14:paraId="3E5D8E86" w14:textId="6F6EFE75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542BBA32" w14:textId="08293AE5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1BFCB078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5ABEC4A0" w14:textId="77777777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4074AB02" w14:textId="54A20A21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343BAACC" w14:textId="0B1BB8AE" w:rsidR="00186DDE" w:rsidRPr="00E76E1A" w:rsidRDefault="00186DDE" w:rsidP="00F235CB">
      <w:pPr>
        <w:spacing w:after="0" w:line="360" w:lineRule="auto"/>
        <w:rPr>
          <w:rFonts w:cs="Arial"/>
        </w:rPr>
      </w:pPr>
    </w:p>
    <w:p w14:paraId="38DCF531" w14:textId="5E97C6A1" w:rsidR="00933944" w:rsidRPr="00E76E1A" w:rsidRDefault="00933944" w:rsidP="00933944"/>
    <w:p w14:paraId="3929F47C" w14:textId="77777777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03D204DF" w14:textId="6DAACFF2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5947F872" w14:textId="3E686137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2E14EBBB" w14:textId="34FD50C0" w:rsidR="00E22807" w:rsidRDefault="00F9583F" w:rsidP="00F9583F">
      <w:pPr>
        <w:pStyle w:val="Textoindependiente"/>
        <w:tabs>
          <w:tab w:val="left" w:pos="1590"/>
        </w:tabs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  <w:r>
        <w:rPr>
          <w:rFonts w:ascii="Arial" w:eastAsia="Calibri" w:hAnsi="Arial" w:cs="Arial"/>
          <w:color w:val="FF0000"/>
          <w:sz w:val="22"/>
          <w:szCs w:val="22"/>
          <w:lang w:val="es-CO"/>
        </w:rPr>
        <w:tab/>
      </w:r>
    </w:p>
    <w:p w14:paraId="7B1AF0DD" w14:textId="7C7DCBAB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6C497E92" w14:textId="2121F247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6D8E6B18" w14:textId="4571FF8E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6287ADDC" w14:textId="0F7A5A70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65FA3FA2" w14:textId="77777777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25A20FD4" w14:textId="77777777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789E58F7" w14:textId="77777777" w:rsidR="00E22807" w:rsidRDefault="00E22807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70F270EB" w14:textId="77777777" w:rsidR="00C401D9" w:rsidRDefault="00C401D9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5F3F5FB2" w14:textId="77777777" w:rsidR="00C401D9" w:rsidRDefault="00C401D9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4CAB6459" w14:textId="77777777" w:rsidR="00C401D9" w:rsidRDefault="00C401D9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</w:p>
    <w:p w14:paraId="7AB07136" w14:textId="1D472035" w:rsidR="00933944" w:rsidRPr="00C23718" w:rsidRDefault="00C23718" w:rsidP="00933944">
      <w:pPr>
        <w:pStyle w:val="Textoindependiente"/>
        <w:spacing w:line="360" w:lineRule="auto"/>
        <w:rPr>
          <w:rFonts w:ascii="Arial" w:eastAsia="Calibri" w:hAnsi="Arial" w:cs="Arial"/>
          <w:color w:val="FF0000"/>
          <w:sz w:val="22"/>
          <w:szCs w:val="22"/>
          <w:lang w:val="es-CO"/>
        </w:rPr>
      </w:pPr>
      <w:proofErr w:type="spellStart"/>
      <w:r w:rsidRPr="00C23718">
        <w:rPr>
          <w:rFonts w:ascii="Arial" w:eastAsia="Calibri" w:hAnsi="Arial" w:cs="Arial"/>
          <w:color w:val="FF0000"/>
          <w:sz w:val="22"/>
          <w:szCs w:val="22"/>
          <w:lang w:val="es-CO"/>
        </w:rPr>
        <w:lastRenderedPageBreak/>
        <w:t>Xxxxxxxxxxxxxxxx</w:t>
      </w:r>
      <w:proofErr w:type="spellEnd"/>
    </w:p>
    <w:p w14:paraId="5DF42D5C" w14:textId="18608A57" w:rsidR="00933944" w:rsidRPr="001346DA" w:rsidRDefault="00933944" w:rsidP="00933944">
      <w:pPr>
        <w:pStyle w:val="Textoindependiente"/>
        <w:spacing w:line="360" w:lineRule="auto"/>
        <w:rPr>
          <w:rFonts w:ascii="Arial" w:hAnsi="Arial" w:cs="Arial"/>
          <w:b/>
          <w:bCs/>
          <w:sz w:val="22"/>
          <w:szCs w:val="22"/>
          <w:lang w:val="es-CO"/>
        </w:rPr>
      </w:pPr>
      <w:r w:rsidRPr="001346DA">
        <w:rPr>
          <w:rFonts w:ascii="Arial" w:hAnsi="Arial" w:cs="Arial"/>
          <w:b/>
          <w:bCs/>
          <w:sz w:val="22"/>
          <w:szCs w:val="22"/>
          <w:lang w:val="es-CO"/>
        </w:rPr>
        <w:t>Director General</w:t>
      </w:r>
    </w:p>
    <w:p w14:paraId="7B7D0F4A" w14:textId="77777777" w:rsidR="00933944" w:rsidRPr="001346DA" w:rsidRDefault="00933944" w:rsidP="00933944">
      <w:pPr>
        <w:pStyle w:val="Textoindependiente"/>
        <w:spacing w:line="360" w:lineRule="auto"/>
        <w:rPr>
          <w:rFonts w:ascii="Arial" w:eastAsia="Calibri" w:hAnsi="Arial" w:cs="Arial"/>
          <w:sz w:val="22"/>
          <w:szCs w:val="22"/>
          <w:lang w:val="es-CO"/>
        </w:rPr>
      </w:pPr>
    </w:p>
    <w:p w14:paraId="000E24B6" w14:textId="77777777" w:rsidR="00933944" w:rsidRPr="001346DA" w:rsidRDefault="00933944" w:rsidP="00933944">
      <w:pPr>
        <w:pStyle w:val="Textoindependiente"/>
        <w:spacing w:line="360" w:lineRule="auto"/>
        <w:rPr>
          <w:rFonts w:ascii="Arial" w:eastAsia="Calibri" w:hAnsi="Arial" w:cs="Arial"/>
          <w:sz w:val="22"/>
          <w:szCs w:val="22"/>
          <w:lang w:val="es-CO"/>
        </w:rPr>
      </w:pPr>
    </w:p>
    <w:p w14:paraId="39A3146A" w14:textId="26419CE7" w:rsidR="00933944" w:rsidRPr="000E0C91" w:rsidRDefault="000E0C91" w:rsidP="00933944">
      <w:pPr>
        <w:pStyle w:val="Textoindependiente"/>
        <w:spacing w:line="360" w:lineRule="auto"/>
        <w:jc w:val="both"/>
        <w:rPr>
          <w:rFonts w:ascii="Arial" w:eastAsia="Calibri" w:hAnsi="Arial" w:cs="Arial"/>
          <w:color w:val="FF0000"/>
          <w:sz w:val="22"/>
          <w:szCs w:val="22"/>
          <w:lang w:val="es-CO"/>
        </w:rPr>
      </w:pPr>
      <w:proofErr w:type="spellStart"/>
      <w:r w:rsidRPr="000E0C91">
        <w:rPr>
          <w:rFonts w:ascii="Arial" w:eastAsia="Calibri" w:hAnsi="Arial" w:cs="Arial"/>
          <w:color w:val="FF0000"/>
          <w:sz w:val="22"/>
          <w:szCs w:val="22"/>
          <w:lang w:val="es-CO"/>
        </w:rPr>
        <w:t>Xxxxxxxxxxxxxxx</w:t>
      </w:r>
      <w:proofErr w:type="spellEnd"/>
    </w:p>
    <w:p w14:paraId="4052E620" w14:textId="77777777" w:rsidR="00933944" w:rsidRPr="001346DA" w:rsidRDefault="00933944" w:rsidP="00933944">
      <w:pPr>
        <w:pStyle w:val="Textoindependiente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CO"/>
        </w:rPr>
      </w:pPr>
      <w:r w:rsidRPr="001346DA">
        <w:rPr>
          <w:rFonts w:ascii="Arial" w:hAnsi="Arial" w:cs="Arial"/>
          <w:b/>
          <w:bCs/>
          <w:sz w:val="22"/>
          <w:szCs w:val="22"/>
          <w:lang w:val="es-CO"/>
        </w:rPr>
        <w:t>Jefe Oficina Asesora de Planeación</w:t>
      </w:r>
    </w:p>
    <w:p w14:paraId="475322E8" w14:textId="77777777" w:rsidR="00933944" w:rsidRPr="001346DA" w:rsidRDefault="00933944" w:rsidP="00933944">
      <w:pPr>
        <w:pStyle w:val="Textoindependiente"/>
        <w:spacing w:line="360" w:lineRule="auto"/>
        <w:jc w:val="both"/>
        <w:rPr>
          <w:rFonts w:ascii="Arial" w:eastAsia="Calibri" w:hAnsi="Arial" w:cs="Arial"/>
          <w:b/>
          <w:sz w:val="22"/>
          <w:szCs w:val="22"/>
          <w:lang w:val="es-CO"/>
        </w:rPr>
      </w:pPr>
    </w:p>
    <w:p w14:paraId="49266678" w14:textId="77777777" w:rsidR="00933944" w:rsidRPr="001346DA" w:rsidRDefault="00933944" w:rsidP="00933944">
      <w:pPr>
        <w:pStyle w:val="Textoindependiente"/>
        <w:spacing w:line="360" w:lineRule="auto"/>
        <w:jc w:val="both"/>
        <w:rPr>
          <w:rFonts w:ascii="Arial" w:eastAsia="Calibri" w:hAnsi="Arial" w:cs="Arial"/>
          <w:b/>
          <w:sz w:val="22"/>
          <w:szCs w:val="22"/>
          <w:lang w:val="es-CO"/>
        </w:rPr>
      </w:pPr>
    </w:p>
    <w:p w14:paraId="6135F81C" w14:textId="77777777" w:rsidR="00933944" w:rsidRPr="001346DA" w:rsidRDefault="00933944" w:rsidP="00933944">
      <w:pPr>
        <w:pStyle w:val="Textoindependiente"/>
        <w:spacing w:line="360" w:lineRule="auto"/>
        <w:jc w:val="both"/>
        <w:rPr>
          <w:rFonts w:ascii="Arial" w:eastAsia="Calibri" w:hAnsi="Arial" w:cs="Arial"/>
          <w:b/>
          <w:bCs/>
          <w:sz w:val="22"/>
          <w:szCs w:val="22"/>
          <w:lang w:val="es-CO"/>
        </w:rPr>
      </w:pPr>
      <w:r w:rsidRPr="001346DA">
        <w:rPr>
          <w:rFonts w:ascii="Arial" w:eastAsia="Calibri" w:hAnsi="Arial" w:cs="Arial"/>
          <w:b/>
          <w:bCs/>
          <w:sz w:val="22"/>
          <w:szCs w:val="22"/>
          <w:lang w:val="es-CO"/>
        </w:rPr>
        <w:t>Subdirectores y jefes de oficina</w:t>
      </w:r>
    </w:p>
    <w:p w14:paraId="7F161F2A" w14:textId="7A278309" w:rsidR="00342E31" w:rsidRDefault="00FD2603" w:rsidP="00342E31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342E31" w:rsidRPr="001346DA">
        <w:rPr>
          <w:rFonts w:ascii="Arial" w:hAnsi="Arial" w:cs="Arial"/>
          <w:noProof/>
          <w:sz w:val="22"/>
          <w:szCs w:val="22"/>
          <w:lang w:bidi="es-ES"/>
        </w:rPr>
        <w:t>, Subdirector Técnico Recolección, Barrido y Limpieza</w:t>
      </w:r>
    </w:p>
    <w:p w14:paraId="6E7C474D" w14:textId="3261E4AF" w:rsidR="00933944" w:rsidRPr="001346DA" w:rsidRDefault="00FD2603" w:rsidP="00933944">
      <w:pPr>
        <w:pStyle w:val="Textoindependiente"/>
        <w:spacing w:line="360" w:lineRule="auto"/>
        <w:ind w:right="-93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Subdirector Técnico y de Aprovechamiento (e)</w:t>
      </w:r>
    </w:p>
    <w:p w14:paraId="0CACDCCF" w14:textId="34FD42EE" w:rsidR="00933944" w:rsidRPr="001346DA" w:rsidRDefault="00FD2603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Subdirector de Disposición Final</w:t>
      </w:r>
    </w:p>
    <w:p w14:paraId="5E9FB708" w14:textId="027E5AAA" w:rsidR="00933944" w:rsidRPr="001346DA" w:rsidRDefault="00FD2603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Subdirector de Servicios Funerarios y Alumbrado</w:t>
      </w:r>
    </w:p>
    <w:p w14:paraId="303D92D6" w14:textId="77777777" w:rsidR="00933944" w:rsidRPr="001346DA" w:rsidRDefault="00933944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1346DA">
        <w:rPr>
          <w:rFonts w:ascii="Arial" w:hAnsi="Arial" w:cs="Arial"/>
          <w:noProof/>
          <w:sz w:val="22"/>
          <w:szCs w:val="22"/>
          <w:lang w:bidi="es-ES"/>
        </w:rPr>
        <w:t>Público</w:t>
      </w:r>
    </w:p>
    <w:p w14:paraId="4536E8EB" w14:textId="075CC60F" w:rsidR="00933944" w:rsidRPr="001346DA" w:rsidRDefault="00FD2603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Subdirector de Administrativa y Financiera</w:t>
      </w:r>
    </w:p>
    <w:p w14:paraId="66925CA8" w14:textId="75EC79F8" w:rsidR="00933944" w:rsidRPr="001346DA" w:rsidRDefault="004D0597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Jefe Oficina de Control Disciplinario Interno</w:t>
      </w:r>
    </w:p>
    <w:p w14:paraId="17F97858" w14:textId="5E6E5C4F" w:rsidR="00933944" w:rsidRPr="001346DA" w:rsidRDefault="004D0597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Subdirector de Asuntos Legales</w:t>
      </w:r>
    </w:p>
    <w:p w14:paraId="588A7D3E" w14:textId="5FFC899B" w:rsidR="00933944" w:rsidRPr="001346DA" w:rsidRDefault="004D0597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 xml:space="preserve">, Jefe de Oficina Asesora de Comunicaciones </w:t>
      </w:r>
    </w:p>
    <w:p w14:paraId="53F392FB" w14:textId="5880EDBE" w:rsidR="00933944" w:rsidRPr="001346DA" w:rsidRDefault="004D0597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Jefe de Oficina Tecnologías de la Información y las</w:t>
      </w:r>
    </w:p>
    <w:p w14:paraId="425A90C2" w14:textId="77777777" w:rsidR="00933944" w:rsidRPr="001346DA" w:rsidRDefault="00933944" w:rsidP="00933944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1346DA">
        <w:rPr>
          <w:rFonts w:ascii="Arial" w:hAnsi="Arial" w:cs="Arial"/>
          <w:noProof/>
          <w:sz w:val="22"/>
          <w:szCs w:val="22"/>
          <w:lang w:bidi="es-ES"/>
        </w:rPr>
        <w:t>Comunicaciones</w:t>
      </w:r>
    </w:p>
    <w:p w14:paraId="5DDCB1E9" w14:textId="1AFD0A0C" w:rsidR="00933944" w:rsidRDefault="004D0597" w:rsidP="001346DA">
      <w:pPr>
        <w:pStyle w:val="Textoindependiente"/>
        <w:spacing w:line="360" w:lineRule="auto"/>
        <w:jc w:val="both"/>
        <w:rPr>
          <w:rFonts w:ascii="Arial" w:hAnsi="Arial" w:cs="Arial"/>
          <w:noProof/>
          <w:sz w:val="22"/>
          <w:szCs w:val="22"/>
          <w:lang w:bidi="es-ES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="00933944" w:rsidRPr="001346DA">
        <w:rPr>
          <w:rFonts w:ascii="Arial" w:hAnsi="Arial" w:cs="Arial"/>
          <w:noProof/>
          <w:sz w:val="22"/>
          <w:szCs w:val="22"/>
          <w:lang w:bidi="es-ES"/>
        </w:rPr>
        <w:t>, Jefe de Oficina de Control Interno</w:t>
      </w:r>
    </w:p>
    <w:p w14:paraId="2FE4C45A" w14:textId="12955CB1" w:rsidR="002D65AE" w:rsidRPr="001346DA" w:rsidRDefault="002D65AE" w:rsidP="002D65AE">
      <w:pPr>
        <w:pStyle w:val="Textoindependiente"/>
        <w:spacing w:line="360" w:lineRule="auto"/>
        <w:jc w:val="both"/>
        <w:rPr>
          <w:rFonts w:ascii="Arial" w:eastAsia="Calibri" w:hAnsi="Arial" w:cs="Arial"/>
          <w:b/>
          <w:bCs/>
          <w:sz w:val="22"/>
          <w:szCs w:val="22"/>
          <w:lang w:val="es-CO"/>
        </w:rPr>
      </w:pPr>
      <w:r w:rsidRPr="00FD2603">
        <w:rPr>
          <w:rFonts w:ascii="Arial" w:hAnsi="Arial" w:cs="Arial"/>
          <w:noProof/>
          <w:color w:val="FF0000"/>
          <w:sz w:val="22"/>
          <w:szCs w:val="22"/>
          <w:lang w:bidi="es-ES"/>
        </w:rPr>
        <w:t>Xxxxxxxx</w:t>
      </w:r>
      <w:r w:rsidRPr="001346DA">
        <w:rPr>
          <w:rFonts w:ascii="Arial" w:hAnsi="Arial" w:cs="Arial"/>
          <w:noProof/>
          <w:sz w:val="22"/>
          <w:szCs w:val="22"/>
          <w:lang w:bidi="es-ES"/>
        </w:rPr>
        <w:t>, Jefe de Oficina de Control Interno</w:t>
      </w:r>
      <w:r>
        <w:rPr>
          <w:rFonts w:ascii="Arial" w:hAnsi="Arial" w:cs="Arial"/>
          <w:noProof/>
          <w:sz w:val="22"/>
          <w:szCs w:val="22"/>
          <w:lang w:bidi="es-ES"/>
        </w:rPr>
        <w:t xml:space="preserve"> Disciplinario</w:t>
      </w:r>
    </w:p>
    <w:p w14:paraId="6036C307" w14:textId="77777777" w:rsidR="002D65AE" w:rsidRPr="001346DA" w:rsidRDefault="002D65AE" w:rsidP="001346DA">
      <w:pPr>
        <w:pStyle w:val="Textoindependiente"/>
        <w:spacing w:line="360" w:lineRule="auto"/>
        <w:jc w:val="both"/>
        <w:rPr>
          <w:rFonts w:ascii="Arial" w:eastAsia="Calibri" w:hAnsi="Arial" w:cs="Arial"/>
          <w:b/>
          <w:bCs/>
          <w:sz w:val="22"/>
          <w:szCs w:val="22"/>
          <w:lang w:val="es-CO"/>
        </w:rPr>
      </w:pPr>
    </w:p>
    <w:p w14:paraId="6A2EADB5" w14:textId="77777777" w:rsidR="001346DA" w:rsidRPr="001346DA" w:rsidRDefault="001346DA" w:rsidP="001346DA">
      <w:pPr>
        <w:pStyle w:val="Textoindependiente"/>
        <w:spacing w:line="360" w:lineRule="auto"/>
        <w:jc w:val="both"/>
        <w:rPr>
          <w:rFonts w:ascii="Arial" w:eastAsia="Calibri" w:hAnsi="Arial" w:cs="Arial"/>
          <w:b/>
          <w:bCs/>
          <w:sz w:val="22"/>
          <w:szCs w:val="22"/>
          <w:lang w:val="es-CO"/>
        </w:rPr>
      </w:pPr>
    </w:p>
    <w:p w14:paraId="39C6AF47" w14:textId="7D47AB9A" w:rsidR="005F4B8E" w:rsidRDefault="00933944" w:rsidP="00933944">
      <w:pPr>
        <w:pStyle w:val="Textoindependiente"/>
        <w:spacing w:line="360" w:lineRule="auto"/>
        <w:rPr>
          <w:rFonts w:ascii="Arial" w:hAnsi="Arial" w:cs="Arial"/>
          <w:b/>
          <w:bCs/>
          <w:sz w:val="22"/>
          <w:szCs w:val="22"/>
          <w:lang w:val="es-CO"/>
        </w:rPr>
      </w:pPr>
      <w:r w:rsidRPr="001346DA">
        <w:rPr>
          <w:rFonts w:ascii="Arial" w:hAnsi="Arial" w:cs="Arial"/>
          <w:b/>
          <w:bCs/>
          <w:sz w:val="22"/>
          <w:szCs w:val="22"/>
          <w:lang w:val="es-CO"/>
        </w:rPr>
        <w:t>Equipo de trabajo</w:t>
      </w:r>
    </w:p>
    <w:p w14:paraId="2C53F9DE" w14:textId="77777777" w:rsidR="005F4B8E" w:rsidRDefault="005F4B8E" w:rsidP="00933944">
      <w:pPr>
        <w:pStyle w:val="Textoindependiente"/>
        <w:spacing w:line="360" w:lineRule="auto"/>
        <w:rPr>
          <w:rFonts w:ascii="Arial" w:hAnsi="Arial" w:cs="Arial"/>
          <w:b/>
          <w:bCs/>
          <w:sz w:val="22"/>
          <w:szCs w:val="22"/>
          <w:lang w:val="es-CO"/>
        </w:rPr>
      </w:pPr>
    </w:p>
    <w:p w14:paraId="09406D20" w14:textId="07A34B6B" w:rsidR="005F4B8E" w:rsidRPr="001346DA" w:rsidRDefault="005F4B8E" w:rsidP="00933944">
      <w:pPr>
        <w:pStyle w:val="Textoindependiente"/>
        <w:spacing w:line="360" w:lineRule="auto"/>
        <w:rPr>
          <w:rFonts w:ascii="Arial" w:hAnsi="Arial" w:cs="Arial"/>
          <w:b/>
          <w:bCs/>
          <w:sz w:val="22"/>
          <w:szCs w:val="22"/>
          <w:lang w:val="es-CO"/>
        </w:rPr>
      </w:pPr>
      <w:r>
        <w:rPr>
          <w:rFonts w:ascii="Arial" w:hAnsi="Arial" w:cs="Arial"/>
          <w:b/>
          <w:bCs/>
          <w:sz w:val="22"/>
          <w:szCs w:val="22"/>
          <w:lang w:val="es-CO"/>
        </w:rPr>
        <w:t>Elaboró</w:t>
      </w:r>
    </w:p>
    <w:p w14:paraId="0F57112E" w14:textId="00CEE0C4" w:rsidR="00CE4A52" w:rsidRDefault="00D73D5A" w:rsidP="00933944">
      <w:pPr>
        <w:pStyle w:val="Textoindependiente"/>
        <w:spacing w:line="360" w:lineRule="auto"/>
        <w:rPr>
          <w:rFonts w:ascii="Arial" w:hAnsi="Arial" w:cs="Arial"/>
          <w:noProof/>
          <w:sz w:val="22"/>
          <w:szCs w:val="22"/>
          <w:lang w:bidi="es-ES"/>
        </w:rPr>
      </w:pPr>
      <w:r>
        <w:rPr>
          <w:rFonts w:ascii="Arial" w:hAnsi="Arial" w:cs="Arial"/>
          <w:noProof/>
          <w:color w:val="FF0000"/>
          <w:sz w:val="22"/>
          <w:szCs w:val="22"/>
          <w:lang w:bidi="es-ES"/>
        </w:rPr>
        <w:t>Nombre</w:t>
      </w:r>
      <w:r w:rsidR="00E84073">
        <w:rPr>
          <w:rFonts w:ascii="Arial" w:hAnsi="Arial" w:cs="Arial"/>
          <w:noProof/>
          <w:sz w:val="22"/>
          <w:szCs w:val="22"/>
          <w:lang w:bidi="es-ES"/>
        </w:rPr>
        <w:t xml:space="preserve">, </w:t>
      </w:r>
      <w:r w:rsidRPr="00D73D5A">
        <w:rPr>
          <w:rFonts w:ascii="Arial" w:hAnsi="Arial" w:cs="Arial"/>
          <w:noProof/>
          <w:color w:val="FF0000"/>
          <w:sz w:val="22"/>
          <w:szCs w:val="22"/>
          <w:lang w:bidi="es-ES"/>
        </w:rPr>
        <w:t>Cargo</w:t>
      </w:r>
      <w:r w:rsidR="00E84073" w:rsidRPr="00D73D5A">
        <w:rPr>
          <w:rFonts w:ascii="Arial" w:hAnsi="Arial" w:cs="Arial"/>
          <w:noProof/>
          <w:color w:val="FF0000"/>
          <w:sz w:val="22"/>
          <w:szCs w:val="22"/>
          <w:lang w:bidi="es-ES"/>
        </w:rPr>
        <w:t xml:space="preserve"> </w:t>
      </w:r>
      <w:r w:rsidRPr="00D73D5A">
        <w:rPr>
          <w:rFonts w:ascii="Arial" w:hAnsi="Arial" w:cs="Arial"/>
          <w:noProof/>
          <w:color w:val="FF0000"/>
          <w:sz w:val="22"/>
          <w:szCs w:val="22"/>
          <w:lang w:bidi="es-ES"/>
        </w:rPr>
        <w:t>-</w:t>
      </w:r>
      <w:r w:rsidR="00E84073" w:rsidRPr="00D73D5A">
        <w:rPr>
          <w:rFonts w:ascii="Arial" w:hAnsi="Arial" w:cs="Arial"/>
          <w:noProof/>
          <w:color w:val="FF0000"/>
          <w:sz w:val="22"/>
          <w:szCs w:val="22"/>
          <w:lang w:bidi="es-ES"/>
        </w:rPr>
        <w:t>Oficina Asesora de Planeación</w:t>
      </w:r>
    </w:p>
    <w:p w14:paraId="2FEA178A" w14:textId="77777777" w:rsidR="005F4B8E" w:rsidRDefault="005F4B8E" w:rsidP="005F4B8E">
      <w:pPr>
        <w:pStyle w:val="Textoindependiente"/>
        <w:spacing w:line="360" w:lineRule="auto"/>
        <w:rPr>
          <w:rFonts w:ascii="Arial" w:hAnsi="Arial" w:cs="Arial"/>
          <w:b/>
          <w:bCs/>
          <w:sz w:val="22"/>
          <w:szCs w:val="22"/>
          <w:lang w:val="es-CO"/>
        </w:rPr>
      </w:pPr>
    </w:p>
    <w:p w14:paraId="385B35C9" w14:textId="4056C9DB" w:rsidR="005F4B8E" w:rsidRPr="001346DA" w:rsidRDefault="005F4B8E" w:rsidP="005F4B8E">
      <w:pPr>
        <w:pStyle w:val="Textoindependiente"/>
        <w:spacing w:line="360" w:lineRule="auto"/>
        <w:rPr>
          <w:rFonts w:ascii="Arial" w:hAnsi="Arial" w:cs="Arial"/>
          <w:b/>
          <w:bCs/>
          <w:sz w:val="22"/>
          <w:szCs w:val="22"/>
          <w:lang w:val="es-CO"/>
        </w:rPr>
      </w:pPr>
      <w:r>
        <w:rPr>
          <w:rFonts w:ascii="Arial" w:hAnsi="Arial" w:cs="Arial"/>
          <w:b/>
          <w:bCs/>
          <w:sz w:val="22"/>
          <w:szCs w:val="22"/>
          <w:lang w:val="es-CO"/>
        </w:rPr>
        <w:t>Revisó</w:t>
      </w:r>
    </w:p>
    <w:p w14:paraId="61F923FA" w14:textId="77777777" w:rsidR="0077748D" w:rsidRDefault="0077748D" w:rsidP="0077748D">
      <w:pPr>
        <w:pStyle w:val="Textoindependiente"/>
        <w:spacing w:line="360" w:lineRule="auto"/>
        <w:rPr>
          <w:rFonts w:ascii="Arial" w:hAnsi="Arial" w:cs="Arial"/>
          <w:noProof/>
          <w:sz w:val="22"/>
          <w:szCs w:val="22"/>
          <w:lang w:bidi="es-ES"/>
        </w:rPr>
      </w:pPr>
      <w:r>
        <w:rPr>
          <w:rFonts w:ascii="Arial" w:hAnsi="Arial" w:cs="Arial"/>
          <w:noProof/>
          <w:color w:val="FF0000"/>
          <w:sz w:val="22"/>
          <w:szCs w:val="22"/>
          <w:lang w:bidi="es-ES"/>
        </w:rPr>
        <w:t>Nombre</w:t>
      </w:r>
      <w:r>
        <w:rPr>
          <w:rFonts w:ascii="Arial" w:hAnsi="Arial" w:cs="Arial"/>
          <w:noProof/>
          <w:sz w:val="22"/>
          <w:szCs w:val="22"/>
          <w:lang w:bidi="es-ES"/>
        </w:rPr>
        <w:t xml:space="preserve">, </w:t>
      </w:r>
      <w:r w:rsidRPr="00D73D5A">
        <w:rPr>
          <w:rFonts w:ascii="Arial" w:hAnsi="Arial" w:cs="Arial"/>
          <w:noProof/>
          <w:color w:val="FF0000"/>
          <w:sz w:val="22"/>
          <w:szCs w:val="22"/>
          <w:lang w:bidi="es-ES"/>
        </w:rPr>
        <w:t>Cargo -Oficina Asesora de Planeación</w:t>
      </w:r>
    </w:p>
    <w:p w14:paraId="3A8944A7" w14:textId="77777777" w:rsidR="00EB42CF" w:rsidRDefault="00EB42CF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64BF427D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347ADA6D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22774406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1C60260F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4E5174F0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5574B3E3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57B9EACE" w14:textId="77777777" w:rsidR="00C401D9" w:rsidRDefault="00C401D9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50473014" w14:textId="77777777" w:rsidR="00F11D06" w:rsidRDefault="00F11D06" w:rsidP="00933944">
      <w:pPr>
        <w:pStyle w:val="Textoindependiente"/>
        <w:spacing w:line="360" w:lineRule="auto"/>
        <w:rPr>
          <w:rFonts w:ascii="Arial" w:hAnsi="Arial" w:cs="Arial"/>
          <w:b/>
          <w:bCs/>
          <w:noProof/>
          <w:lang w:bidi="es-ES"/>
        </w:rPr>
      </w:pPr>
    </w:p>
    <w:p w14:paraId="6704E0CF" w14:textId="77777777" w:rsidR="002F468F" w:rsidRDefault="002F468F" w:rsidP="002F468F">
      <w:pPr>
        <w:pStyle w:val="Ttulo1"/>
        <w:numPr>
          <w:ilvl w:val="0"/>
          <w:numId w:val="0"/>
        </w:numPr>
        <w:spacing w:after="0"/>
        <w:ind w:left="360"/>
        <w:rPr>
          <w:rFonts w:eastAsia="Arial"/>
          <w:color w:val="000000"/>
          <w:sz w:val="22"/>
          <w:szCs w:val="22"/>
        </w:rPr>
      </w:pPr>
      <w:bookmarkStart w:id="0" w:name="_Toc157423202"/>
    </w:p>
    <w:p w14:paraId="00177F2C" w14:textId="77777777" w:rsidR="002F468F" w:rsidRDefault="002F468F" w:rsidP="002F468F"/>
    <w:p w14:paraId="40DFFEB9" w14:textId="77777777" w:rsidR="00AD527C" w:rsidRDefault="003B1538" w:rsidP="003B1538">
      <w:pPr>
        <w:jc w:val="center"/>
        <w:rPr>
          <w:b/>
          <w:bCs/>
        </w:rPr>
      </w:pPr>
      <w:r w:rsidRPr="003B1538">
        <w:rPr>
          <w:b/>
          <w:bCs/>
        </w:rPr>
        <w:t>CONTENIDO</w:t>
      </w:r>
    </w:p>
    <w:sdt>
      <w:sdtPr>
        <w:rPr>
          <w:rFonts w:ascii="Arial" w:eastAsiaTheme="minorHAnsi" w:hAnsi="Arial" w:cstheme="minorBidi"/>
          <w:color w:val="auto"/>
          <w:kern w:val="2"/>
          <w:sz w:val="22"/>
          <w:szCs w:val="22"/>
          <w:lang w:val="es-ES" w:eastAsia="en-US"/>
          <w14:ligatures w14:val="standardContextual"/>
        </w:rPr>
        <w:id w:val="150593517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CEA17FA" w14:textId="77777777" w:rsidR="00AD527C" w:rsidRDefault="00AD527C" w:rsidP="00AD527C">
          <w:pPr>
            <w:pStyle w:val="TtuloTDC"/>
            <w:rPr>
              <w:lang w:val="es-ES"/>
            </w:rPr>
          </w:pPr>
        </w:p>
        <w:p w14:paraId="7D260DD8" w14:textId="58D7AEF0" w:rsidR="001C5C22" w:rsidRDefault="00AD527C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351100" w:history="1">
            <w:r w:rsidR="001C5C22" w:rsidRPr="00C52ABF">
              <w:rPr>
                <w:rStyle w:val="Hipervnculo"/>
              </w:rPr>
              <w:t>1.</w:t>
            </w:r>
            <w:r w:rsidR="001C5C22"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="001C5C22" w:rsidRPr="00C52ABF">
              <w:rPr>
                <w:rStyle w:val="Hipervnculo"/>
              </w:rPr>
              <w:t>INTRODUCCIÓN</w:t>
            </w:r>
            <w:r w:rsidR="001C5C22">
              <w:rPr>
                <w:webHidden/>
              </w:rPr>
              <w:tab/>
            </w:r>
            <w:r w:rsidR="001C5C22">
              <w:rPr>
                <w:webHidden/>
              </w:rPr>
              <w:fldChar w:fldCharType="begin"/>
            </w:r>
            <w:r w:rsidR="001C5C22">
              <w:rPr>
                <w:webHidden/>
              </w:rPr>
              <w:instrText xml:space="preserve"> PAGEREF _Toc233351100 \h </w:instrText>
            </w:r>
            <w:r w:rsidR="001C5C22">
              <w:rPr>
                <w:webHidden/>
              </w:rPr>
            </w:r>
            <w:r w:rsidR="001C5C22">
              <w:rPr>
                <w:webHidden/>
              </w:rPr>
              <w:fldChar w:fldCharType="separate"/>
            </w:r>
            <w:r w:rsidR="001C5C22">
              <w:rPr>
                <w:webHidden/>
              </w:rPr>
              <w:t>4</w:t>
            </w:r>
            <w:r w:rsidR="001C5C22">
              <w:rPr>
                <w:webHidden/>
              </w:rPr>
              <w:fldChar w:fldCharType="end"/>
            </w:r>
          </w:hyperlink>
        </w:p>
        <w:p w14:paraId="37EE1525" w14:textId="0A3B821B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01" w:history="1">
            <w:r w:rsidRPr="00C52ABF">
              <w:rPr>
                <w:rStyle w:val="Hipervnculo"/>
              </w:rPr>
              <w:t>2.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OBJETIVOS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3ADEFA7" w14:textId="62B011E3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02" w:history="1">
            <w:r w:rsidRPr="00C52ABF">
              <w:rPr>
                <w:rStyle w:val="Hipervnculo"/>
                <w:rFonts w:eastAsia="Arial" w:cs="Arial"/>
                <w:noProof/>
              </w:rPr>
              <w:t>2.1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FB0E3" w14:textId="1B38FA58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03" w:history="1">
            <w:r w:rsidRPr="00C52ABF">
              <w:rPr>
                <w:rStyle w:val="Hipervnculo"/>
                <w:rFonts w:eastAsia="Arial" w:cs="Arial"/>
                <w:noProof/>
              </w:rPr>
              <w:t>2.2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1B86C" w14:textId="40C510C0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04" w:history="1">
            <w:r w:rsidRPr="00C52ABF">
              <w:rPr>
                <w:rStyle w:val="Hipervnculo"/>
              </w:rPr>
              <w:t>3.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MARCO NORMATIVO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6CCFDC6" w14:textId="6F79B91C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05" w:history="1">
            <w:r w:rsidRPr="00C52ABF">
              <w:rPr>
                <w:rStyle w:val="Hipervnculo"/>
              </w:rPr>
              <w:t>4.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MARCO CONCEPTUAL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1306D1F" w14:textId="67107516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06" w:history="1">
            <w:r w:rsidRPr="00C52ABF">
              <w:rPr>
                <w:rStyle w:val="Hipervnculo"/>
              </w:rPr>
              <w:t>5.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METODOLOGÍA PARA EL DIAGNÓSTICO DE PARTICIPACIÓN CIUDADANA Y RENDICIÓN DE CUENTAS.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9D71015" w14:textId="3897A8B5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07" w:history="1">
            <w:r w:rsidRPr="00C52ABF">
              <w:rPr>
                <w:rStyle w:val="Hipervnculo"/>
              </w:rPr>
              <w:t>6.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PROCESO DE ANÁLISIS DE RESULTADOS DE GESTIÓN AÑO XXXX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A90DCF4" w14:textId="250D7DA7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08" w:history="1">
            <w:r w:rsidRPr="00C52ABF">
              <w:rPr>
                <w:rStyle w:val="Hipervnculo"/>
                <w:rFonts w:eastAsia="Arial" w:cs="Arial"/>
                <w:noProof/>
              </w:rPr>
              <w:t>6.1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NECESIDADES E INTERESES EN PARTICIPACIÓN CIUDADANA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96910" w14:textId="63C13767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09" w:history="1">
            <w:r w:rsidRPr="00C52ABF">
              <w:rPr>
                <w:rStyle w:val="Hipervnculo"/>
                <w:rFonts w:eastAsia="Arial" w:cs="Arial"/>
                <w:noProof/>
              </w:rPr>
              <w:t>6.2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ACTIVIDADES DE PARTICIPACIÓN CIUDADANA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05E48" w14:textId="29516057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10" w:history="1">
            <w:r w:rsidRPr="00C52ABF">
              <w:rPr>
                <w:rStyle w:val="Hipervnculo"/>
                <w:rFonts w:eastAsia="Arial" w:cs="Arial"/>
                <w:noProof/>
              </w:rPr>
              <w:t>6.3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DD755" w14:textId="6BB1AF7C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11" w:history="1">
            <w:r w:rsidRPr="00C52ABF">
              <w:rPr>
                <w:rStyle w:val="Hipervnculo"/>
                <w:rFonts w:eastAsia="Arial" w:cs="Arial"/>
                <w:noProof/>
              </w:rPr>
              <w:t>6.4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ACTIVIDADES DE CONTROL SOCIAL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AB65D" w14:textId="73856F71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12" w:history="1">
            <w:r w:rsidRPr="00C52ABF">
              <w:rPr>
                <w:rStyle w:val="Hipervnculo"/>
                <w:rFonts w:eastAsia="Arial" w:cs="Arial"/>
                <w:noProof/>
              </w:rPr>
              <w:t>6.5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MODELO DE RELACIONAMIENTO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2E980" w14:textId="6D783152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13" w:history="1">
            <w:r w:rsidRPr="00C52ABF">
              <w:rPr>
                <w:rStyle w:val="Hipervnculo"/>
                <w:rFonts w:cs="Arial"/>
                <w:iCs/>
                <w:noProof/>
              </w:rPr>
              <w:t>6.6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cs="Arial"/>
                <w:iCs/>
                <w:noProof/>
              </w:rPr>
              <w:t>BALANCE DEL DESEMPEÑO DE LA POLÍTICA DE PARTICIPACIÓN CIUDADANA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249390" w14:textId="7237066E" w:rsidR="001C5C22" w:rsidRDefault="001C5C22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s-CO"/>
            </w:rPr>
          </w:pPr>
          <w:hyperlink w:anchor="_Toc233351114" w:history="1">
            <w:r w:rsidRPr="00C52ABF">
              <w:rPr>
                <w:rStyle w:val="Hipervnculo"/>
                <w:rFonts w:eastAsia="Arial" w:cs="Arial"/>
                <w:noProof/>
              </w:rPr>
              <w:t>6.7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  <w:rFonts w:eastAsia="Arial" w:cs="Arial"/>
                <w:noProof/>
              </w:rPr>
              <w:t>FORTALECIMIENTO INSTITUCIONAL EN EL MARCO DE LA PARTICIPACIÓN CIUDADANA -UAESP.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_Toc233351114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DE0C4" w14:textId="199C988F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15" w:history="1">
            <w:r w:rsidRPr="00C52ABF">
              <w:rPr>
                <w:rStyle w:val="Hipervnculo"/>
              </w:rPr>
              <w:t>7.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CONCLUSIONES Y RECOMENDACIONES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DE496CC" w14:textId="2A887A42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16" w:history="1">
            <w:r w:rsidRPr="00C52ABF">
              <w:rPr>
                <w:rStyle w:val="Hipervnculo"/>
              </w:rPr>
              <w:t>8.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BIBLIOGRAFIA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579D08C" w14:textId="7E32880E" w:rsidR="001C5C22" w:rsidRDefault="001C5C22">
          <w:pPr>
            <w:pStyle w:val="TDC1"/>
            <w:rPr>
              <w:rFonts w:asciiTheme="minorHAnsi" w:eastAsiaTheme="minorEastAsia" w:hAnsiTheme="minorHAnsi"/>
              <w:sz w:val="24"/>
              <w:szCs w:val="24"/>
              <w:lang w:eastAsia="es-CO"/>
            </w:rPr>
          </w:pPr>
          <w:hyperlink w:anchor="_Toc233351117" w:history="1">
            <w:r w:rsidRPr="00C52ABF">
              <w:rPr>
                <w:rStyle w:val="Hipervnculo"/>
              </w:rPr>
              <w:t>9.</w:t>
            </w:r>
            <w:r>
              <w:rPr>
                <w:rFonts w:asciiTheme="minorHAnsi" w:eastAsiaTheme="minorEastAsia" w:hAnsiTheme="minorHAnsi"/>
                <w:sz w:val="24"/>
                <w:szCs w:val="24"/>
                <w:lang w:eastAsia="es-CO"/>
              </w:rPr>
              <w:tab/>
            </w:r>
            <w:r w:rsidRPr="00C52ABF">
              <w:rPr>
                <w:rStyle w:val="Hipervnculo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_Toc233351117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FA08BEB" w14:textId="0D426CCB" w:rsidR="00AD527C" w:rsidRDefault="00AD527C">
          <w:r>
            <w:rPr>
              <w:b/>
              <w:bCs/>
              <w:lang w:val="es-ES"/>
            </w:rPr>
            <w:fldChar w:fldCharType="end"/>
          </w:r>
        </w:p>
      </w:sdtContent>
    </w:sdt>
    <w:p w14:paraId="01C8F41B" w14:textId="50906F51" w:rsidR="009740E0" w:rsidRDefault="009740E0" w:rsidP="009740E0">
      <w:pPr>
        <w:jc w:val="center"/>
        <w:rPr>
          <w:b/>
          <w:bCs/>
        </w:rPr>
      </w:pPr>
      <w:r w:rsidRPr="009740E0">
        <w:rPr>
          <w:b/>
          <w:bCs/>
        </w:rPr>
        <w:t>TABLAS</w:t>
      </w:r>
      <w:r>
        <w:rPr>
          <w:b/>
          <w:bCs/>
        </w:rPr>
        <w:t xml:space="preserve"> </w:t>
      </w:r>
    </w:p>
    <w:p w14:paraId="40BCD7FF" w14:textId="42B4CBF1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"Tabla" </w:instrText>
      </w:r>
      <w:r>
        <w:rPr>
          <w:b/>
          <w:bCs/>
        </w:rPr>
        <w:fldChar w:fldCharType="separate"/>
      </w:r>
      <w:hyperlink w:anchor="_Toc233355298" w:history="1">
        <w:r w:rsidRPr="00A17E59">
          <w:rPr>
            <w:rStyle w:val="Hipervnculo"/>
            <w:noProof/>
          </w:rPr>
          <w:t>TABLA 1 NORMATIVA APLICABLE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_Toc233355298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4</w:t>
        </w:r>
        <w:r w:rsidRPr="00A17E59">
          <w:rPr>
            <w:noProof/>
            <w:webHidden/>
          </w:rPr>
          <w:fldChar w:fldCharType="end"/>
        </w:r>
      </w:hyperlink>
    </w:p>
    <w:p w14:paraId="27B7366B" w14:textId="0E119B22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299" w:history="1">
        <w:r w:rsidRPr="00A17E59">
          <w:rPr>
            <w:rStyle w:val="Hipervnculo"/>
            <w:noProof/>
          </w:rPr>
          <w:t>TABLA 2 LINEAMIENTOS INTERNOS APLICABLES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_Toc233355299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5</w:t>
        </w:r>
        <w:r w:rsidRPr="00A17E59">
          <w:rPr>
            <w:noProof/>
            <w:webHidden/>
          </w:rPr>
          <w:fldChar w:fldCharType="end"/>
        </w:r>
      </w:hyperlink>
    </w:p>
    <w:p w14:paraId="3AAF661C" w14:textId="483A43D4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0" w:history="1">
        <w:r w:rsidRPr="00A17E59">
          <w:rPr>
            <w:rStyle w:val="Hipervnculo"/>
            <w:noProof/>
          </w:rPr>
          <w:t>TABLA 3 ANÁLISIS DOFA -NECESIDADES E INTERESES EN PARTICIPACIÓN CIUDADANA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_Toc233355300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6</w:t>
        </w:r>
        <w:r w:rsidRPr="00A17E59">
          <w:rPr>
            <w:noProof/>
            <w:webHidden/>
          </w:rPr>
          <w:fldChar w:fldCharType="end"/>
        </w:r>
      </w:hyperlink>
    </w:p>
    <w:p w14:paraId="75ED25B2" w14:textId="5231AB87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1" w:history="1">
        <w:r w:rsidRPr="00A17E59">
          <w:rPr>
            <w:rStyle w:val="Hipervnculo"/>
            <w:noProof/>
          </w:rPr>
          <w:t>TABLA 4 ANÁLISIS DOFA - ACTIVIDADES DE PARTICIPACIÓN CIUDADANA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_Toc233355301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6</w:t>
        </w:r>
        <w:r w:rsidRPr="00A17E59">
          <w:rPr>
            <w:noProof/>
            <w:webHidden/>
          </w:rPr>
          <w:fldChar w:fldCharType="end"/>
        </w:r>
      </w:hyperlink>
    </w:p>
    <w:p w14:paraId="25CC2297" w14:textId="2B20D77A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2" w:history="1">
        <w:r w:rsidRPr="00A17E59">
          <w:rPr>
            <w:rStyle w:val="Hipervnculo"/>
            <w:noProof/>
          </w:rPr>
          <w:t>TABLA 5 ANÁLISIS DOFA - RENDICIÓN DE CUENTAS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_Toc233355302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7</w:t>
        </w:r>
        <w:r w:rsidRPr="00A17E59">
          <w:rPr>
            <w:noProof/>
            <w:webHidden/>
          </w:rPr>
          <w:fldChar w:fldCharType="end"/>
        </w:r>
      </w:hyperlink>
    </w:p>
    <w:p w14:paraId="2357B753" w14:textId="18E6A016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3" w:history="1">
        <w:r w:rsidRPr="00A17E59">
          <w:rPr>
            <w:rStyle w:val="Hipervnculo"/>
            <w:noProof/>
          </w:rPr>
          <w:t>TABLA 6 ANÁLISIS DOFA - ACTIVIDADES DE CONTROL SOCIAL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_Toc233355303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8</w:t>
        </w:r>
        <w:r w:rsidRPr="00A17E59">
          <w:rPr>
            <w:noProof/>
            <w:webHidden/>
          </w:rPr>
          <w:fldChar w:fldCharType="end"/>
        </w:r>
      </w:hyperlink>
    </w:p>
    <w:p w14:paraId="7720B507" w14:textId="03633498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4" w:history="1">
        <w:r w:rsidRPr="00A17E59">
          <w:rPr>
            <w:rStyle w:val="Hipervnculo"/>
            <w:noProof/>
          </w:rPr>
          <w:t>TABLA 7 ANÁLISIS DOFA - MODELO DE RELACIONAMIENTO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_Toc233355304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8</w:t>
        </w:r>
        <w:r w:rsidRPr="00A17E59">
          <w:rPr>
            <w:noProof/>
            <w:webHidden/>
          </w:rPr>
          <w:fldChar w:fldCharType="end"/>
        </w:r>
      </w:hyperlink>
    </w:p>
    <w:p w14:paraId="3CCDD17E" w14:textId="6D6EA455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5" w:history="1">
        <w:r w:rsidRPr="00A17E59">
          <w:rPr>
            <w:rStyle w:val="Hipervnculo"/>
            <w:noProof/>
          </w:rPr>
          <w:t>TABLA 8 INDICADORES DE GESTIÓN UAESP PARA LA VIGENCIA XXXX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_Toc233355305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9</w:t>
        </w:r>
        <w:r w:rsidRPr="00A17E59">
          <w:rPr>
            <w:noProof/>
            <w:webHidden/>
          </w:rPr>
          <w:fldChar w:fldCharType="end"/>
        </w:r>
      </w:hyperlink>
    </w:p>
    <w:p w14:paraId="3EEAA3AB" w14:textId="3C592527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6" w:history="1">
        <w:r w:rsidRPr="00A17E59">
          <w:rPr>
            <w:rStyle w:val="Hipervnculo"/>
            <w:noProof/>
          </w:rPr>
          <w:t>TABLA 9 ANÁLISIS DOFA DEL BALANCE DEL DESEMPEÑO DE LA POLÍTICA DE PARTICIPACIÓN CIUDADANA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_Toc233355306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9</w:t>
        </w:r>
        <w:r w:rsidRPr="00A17E59">
          <w:rPr>
            <w:noProof/>
            <w:webHidden/>
          </w:rPr>
          <w:fldChar w:fldCharType="end"/>
        </w:r>
      </w:hyperlink>
    </w:p>
    <w:p w14:paraId="4A95A93E" w14:textId="0381C1B0" w:rsidR="00A17E59" w:rsidRPr="00A17E59" w:rsidRDefault="00A17E59">
      <w:pPr>
        <w:pStyle w:val="Tabladeilustraciones"/>
        <w:tabs>
          <w:tab w:val="right" w:leader="dot" w:pos="9346"/>
        </w:tabs>
        <w:rPr>
          <w:rFonts w:asciiTheme="minorHAnsi" w:eastAsiaTheme="minorEastAsia" w:hAnsiTheme="minorHAnsi"/>
          <w:noProof/>
          <w:sz w:val="24"/>
          <w:szCs w:val="24"/>
          <w:lang w:eastAsia="es-CO"/>
        </w:rPr>
      </w:pPr>
      <w:hyperlink w:anchor="_Toc233355307" w:history="1">
        <w:r w:rsidRPr="00A17E59">
          <w:rPr>
            <w:rStyle w:val="Hipervnculo"/>
            <w:noProof/>
          </w:rPr>
          <w:t>TABLA 10 ANÁLISIS DOFA - FORTALECIMIENTO INSTITUCIONAL EN EL MARCO DE LA PARTICIPACIÓN CIUDADANA -UAESP</w:t>
        </w:r>
        <w:r w:rsidRPr="00A17E59">
          <w:rPr>
            <w:noProof/>
            <w:webHidden/>
          </w:rPr>
          <w:tab/>
        </w:r>
        <w:r w:rsidRPr="00A17E59">
          <w:rPr>
            <w:noProof/>
            <w:webHidden/>
          </w:rPr>
          <w:fldChar w:fldCharType="begin"/>
        </w:r>
        <w:r w:rsidRPr="00A17E59">
          <w:rPr>
            <w:noProof/>
            <w:webHidden/>
          </w:rPr>
          <w:instrText xml:space="preserve"> PAGEREF _Toc233355307 \h </w:instrText>
        </w:r>
        <w:r w:rsidRPr="00A17E59">
          <w:rPr>
            <w:noProof/>
            <w:webHidden/>
          </w:rPr>
        </w:r>
        <w:r w:rsidRPr="00A17E59">
          <w:rPr>
            <w:noProof/>
            <w:webHidden/>
          </w:rPr>
          <w:fldChar w:fldCharType="separate"/>
        </w:r>
        <w:r w:rsidRPr="00A17E59">
          <w:rPr>
            <w:noProof/>
            <w:webHidden/>
          </w:rPr>
          <w:t>10</w:t>
        </w:r>
        <w:r w:rsidRPr="00A17E59">
          <w:rPr>
            <w:noProof/>
            <w:webHidden/>
          </w:rPr>
          <w:fldChar w:fldCharType="end"/>
        </w:r>
      </w:hyperlink>
    </w:p>
    <w:p w14:paraId="02B26275" w14:textId="6A8A8C5B" w:rsidR="00A17E59" w:rsidRPr="009740E0" w:rsidRDefault="00A17E59" w:rsidP="00A17E59">
      <w:pPr>
        <w:rPr>
          <w:b/>
          <w:bCs/>
        </w:rPr>
      </w:pPr>
      <w:r>
        <w:rPr>
          <w:b/>
          <w:bCs/>
        </w:rPr>
        <w:fldChar w:fldCharType="end"/>
      </w:r>
    </w:p>
    <w:p w14:paraId="46E51B4A" w14:textId="47385021" w:rsidR="009740E0" w:rsidRPr="005C27CB" w:rsidRDefault="009740E0" w:rsidP="005C27CB">
      <w:pPr>
        <w:jc w:val="center"/>
        <w:rPr>
          <w:b/>
          <w:bCs/>
        </w:rPr>
      </w:pPr>
      <w:r w:rsidRPr="005C27CB">
        <w:rPr>
          <w:b/>
          <w:bCs/>
        </w:rPr>
        <w:t>ILUSTRACIONES</w:t>
      </w:r>
    </w:p>
    <w:p w14:paraId="16598049" w14:textId="06F56704" w:rsidR="003B1538" w:rsidRPr="003B1538" w:rsidRDefault="00A17E59" w:rsidP="00A17E59">
      <w:pPr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"Ilustración" </w:instrText>
      </w:r>
      <w:r>
        <w:rPr>
          <w:b/>
          <w:bCs/>
        </w:rPr>
        <w:fldChar w:fldCharType="separate"/>
      </w:r>
      <w:r>
        <w:rPr>
          <w:noProof/>
          <w:lang w:val="es-ES"/>
        </w:rPr>
        <w:t>No se encuentran elementos de tabla de ilustraciones.</w:t>
      </w:r>
      <w:r>
        <w:rPr>
          <w:b/>
          <w:bCs/>
        </w:rPr>
        <w:fldChar w:fldCharType="end"/>
      </w:r>
    </w:p>
    <w:p w14:paraId="1E26E5A4" w14:textId="77777777" w:rsidR="002F468F" w:rsidRDefault="002F468F" w:rsidP="002F468F"/>
    <w:p w14:paraId="4247FA05" w14:textId="77777777" w:rsidR="002F468F" w:rsidRDefault="002F468F" w:rsidP="002F468F"/>
    <w:p w14:paraId="28BF33BF" w14:textId="77777777" w:rsidR="002F468F" w:rsidRDefault="002F468F" w:rsidP="002F468F"/>
    <w:p w14:paraId="5341B57E" w14:textId="77777777" w:rsidR="002F468F" w:rsidRDefault="002F468F" w:rsidP="002F468F"/>
    <w:p w14:paraId="60EC3E37" w14:textId="77777777" w:rsidR="002F468F" w:rsidRDefault="002F468F" w:rsidP="002F468F"/>
    <w:p w14:paraId="02A5E965" w14:textId="4BD81542" w:rsidR="00F9583F" w:rsidRDefault="00F9583F">
      <w:pPr>
        <w:jc w:val="left"/>
      </w:pPr>
      <w:r>
        <w:br w:type="page"/>
      </w:r>
    </w:p>
    <w:p w14:paraId="7AA0C477" w14:textId="7648EEFA" w:rsidR="008268B5" w:rsidRPr="00F9583F" w:rsidRDefault="008268B5" w:rsidP="00F9583F">
      <w:pPr>
        <w:pStyle w:val="Ttulo1"/>
        <w:numPr>
          <w:ilvl w:val="0"/>
          <w:numId w:val="2"/>
        </w:numPr>
        <w:spacing w:before="240" w:after="240" w:line="360" w:lineRule="auto"/>
        <w:ind w:left="360"/>
        <w:rPr>
          <w:rFonts w:eastAsia="Arial"/>
          <w:color w:val="000000"/>
          <w:sz w:val="24"/>
          <w:szCs w:val="24"/>
        </w:rPr>
      </w:pPr>
      <w:bookmarkStart w:id="1" w:name="_Toc233351100"/>
      <w:r w:rsidRPr="00F9583F">
        <w:rPr>
          <w:rFonts w:eastAsia="Arial"/>
          <w:color w:val="000000"/>
          <w:sz w:val="24"/>
          <w:szCs w:val="24"/>
        </w:rPr>
        <w:lastRenderedPageBreak/>
        <w:t>INTRODUCCIÓN</w:t>
      </w:r>
      <w:bookmarkEnd w:id="0"/>
      <w:bookmarkEnd w:id="1"/>
    </w:p>
    <w:p w14:paraId="6C0BAC38" w14:textId="3A6A1DB9" w:rsidR="002B78B1" w:rsidRPr="00F9583F" w:rsidRDefault="002B78B1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F9583F">
        <w:rPr>
          <w:rFonts w:cs="Arial"/>
          <w:color w:val="808080" w:themeColor="background1" w:themeShade="80"/>
          <w:sz w:val="24"/>
          <w:szCs w:val="24"/>
        </w:rPr>
        <w:t xml:space="preserve">Realice una introducción </w:t>
      </w:r>
      <w:r w:rsidR="004D64CE" w:rsidRPr="00F9583F">
        <w:rPr>
          <w:rFonts w:cs="Arial"/>
          <w:color w:val="808080" w:themeColor="background1" w:themeShade="80"/>
          <w:sz w:val="24"/>
          <w:szCs w:val="24"/>
        </w:rPr>
        <w:t xml:space="preserve">en la que explique el contexto y sustento normativo bajo el cual se formula el presente diagnóstico e introduzca </w:t>
      </w:r>
      <w:r w:rsidR="00F9583F" w:rsidRPr="00F9583F">
        <w:rPr>
          <w:rFonts w:cs="Arial"/>
          <w:color w:val="808080" w:themeColor="background1" w:themeShade="80"/>
          <w:sz w:val="24"/>
          <w:szCs w:val="24"/>
        </w:rPr>
        <w:t>al</w:t>
      </w:r>
      <w:r w:rsidR="004D64CE" w:rsidRPr="00F9583F">
        <w:rPr>
          <w:rFonts w:cs="Arial"/>
          <w:color w:val="808080" w:themeColor="background1" w:themeShade="80"/>
          <w:sz w:val="24"/>
          <w:szCs w:val="24"/>
        </w:rPr>
        <w:t xml:space="preserve"> lector sobre que se va a encontrar.</w:t>
      </w:r>
    </w:p>
    <w:p w14:paraId="08FF1188" w14:textId="03E8A9E3" w:rsidR="00551CEB" w:rsidRPr="00F9583F" w:rsidRDefault="00902567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F9583F">
        <w:rPr>
          <w:rFonts w:cs="Arial"/>
          <w:color w:val="808080" w:themeColor="background1" w:themeShade="80"/>
          <w:sz w:val="24"/>
          <w:szCs w:val="24"/>
        </w:rPr>
        <w:t>Nota: haga una pro</w:t>
      </w:r>
      <w:r w:rsidR="005D6928" w:rsidRPr="00F9583F">
        <w:rPr>
          <w:rFonts w:cs="Arial"/>
          <w:color w:val="808080" w:themeColor="background1" w:themeShade="80"/>
          <w:sz w:val="24"/>
          <w:szCs w:val="24"/>
        </w:rPr>
        <w:t>pia, no cope y pegue la de otros diagnósticos, esto no es presentable</w:t>
      </w:r>
      <w:r w:rsidR="00324C9A" w:rsidRPr="00F9583F">
        <w:rPr>
          <w:rFonts w:cs="Arial"/>
          <w:color w:val="808080" w:themeColor="background1" w:themeShade="80"/>
          <w:sz w:val="24"/>
          <w:szCs w:val="24"/>
        </w:rPr>
        <w:t>.</w:t>
      </w:r>
    </w:p>
    <w:p w14:paraId="3CBA9E05" w14:textId="1C0A84DB" w:rsidR="0079019C" w:rsidRPr="00F9583F" w:rsidRDefault="0079019C" w:rsidP="00F9583F">
      <w:pPr>
        <w:pStyle w:val="Ttulo1"/>
        <w:numPr>
          <w:ilvl w:val="0"/>
          <w:numId w:val="2"/>
        </w:numPr>
        <w:spacing w:before="240" w:after="240" w:line="360" w:lineRule="auto"/>
        <w:ind w:left="360"/>
        <w:rPr>
          <w:rFonts w:eastAsia="Arial"/>
          <w:color w:val="000000"/>
          <w:sz w:val="24"/>
          <w:szCs w:val="24"/>
        </w:rPr>
      </w:pPr>
      <w:bookmarkStart w:id="2" w:name="_Toc157423203"/>
      <w:bookmarkStart w:id="3" w:name="_Toc233351101"/>
      <w:r w:rsidRPr="00F9583F">
        <w:rPr>
          <w:rFonts w:eastAsia="Arial"/>
          <w:color w:val="000000"/>
          <w:sz w:val="24"/>
          <w:szCs w:val="24"/>
        </w:rPr>
        <w:t>OBJETIVOS</w:t>
      </w:r>
      <w:bookmarkEnd w:id="2"/>
      <w:bookmarkEnd w:id="3"/>
    </w:p>
    <w:p w14:paraId="5E4D037A" w14:textId="77777777" w:rsidR="0079019C" w:rsidRPr="00F9583F" w:rsidRDefault="0079019C" w:rsidP="00F9583F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4" w:name="_Toc157423204"/>
      <w:bookmarkStart w:id="5" w:name="_Toc233351102"/>
      <w:r w:rsidRPr="00F9583F">
        <w:rPr>
          <w:rFonts w:eastAsia="Arial" w:cs="Arial"/>
          <w:color w:val="000000"/>
          <w:sz w:val="24"/>
          <w:szCs w:val="24"/>
        </w:rPr>
        <w:t>OBJETIVO GENERAL</w:t>
      </w:r>
      <w:bookmarkEnd w:id="4"/>
      <w:bookmarkEnd w:id="5"/>
    </w:p>
    <w:p w14:paraId="0B036A73" w14:textId="519DF868" w:rsidR="00693702" w:rsidRPr="00F9583F" w:rsidRDefault="00D03311" w:rsidP="00F9583F">
      <w:pPr>
        <w:spacing w:before="240" w:after="240" w:line="360" w:lineRule="auto"/>
        <w:rPr>
          <w:rFonts w:eastAsia="Arial" w:cs="Arial"/>
          <w:sz w:val="24"/>
          <w:szCs w:val="24"/>
        </w:rPr>
      </w:pPr>
      <w:bookmarkStart w:id="6" w:name="_Toc157423205"/>
      <w:r w:rsidRPr="00F9583F">
        <w:rPr>
          <w:rFonts w:eastAsia="Arial" w:cs="Arial"/>
          <w:sz w:val="24"/>
          <w:szCs w:val="24"/>
        </w:rPr>
        <w:t xml:space="preserve">Caracterizar el estado actual de la participación ciudadana en la UAESP, identificando fortalezas, debilidades, oportunidades y barreras institucionales, para formular recomendaciones que fortalezcan su integración en el ciclo de la gestión pública. </w:t>
      </w:r>
    </w:p>
    <w:p w14:paraId="731886AC" w14:textId="79D3AE7B" w:rsidR="0079019C" w:rsidRPr="00F9583F" w:rsidRDefault="0079019C" w:rsidP="00F9583F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7" w:name="_Toc233351103"/>
      <w:r w:rsidRPr="00F9583F">
        <w:rPr>
          <w:rFonts w:eastAsia="Arial" w:cs="Arial"/>
          <w:color w:val="000000"/>
          <w:sz w:val="24"/>
          <w:szCs w:val="24"/>
        </w:rPr>
        <w:t>OBJETIVOS ESPECÍFICOS</w:t>
      </w:r>
      <w:bookmarkEnd w:id="6"/>
      <w:bookmarkEnd w:id="7"/>
    </w:p>
    <w:p w14:paraId="0EF357C5" w14:textId="77777777" w:rsidR="0079019C" w:rsidRPr="00F9583F" w:rsidRDefault="0079019C" w:rsidP="00F958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b/>
          <w:color w:val="538135"/>
          <w:sz w:val="24"/>
          <w:szCs w:val="24"/>
        </w:rPr>
      </w:pPr>
      <w:r w:rsidRPr="00F9583F">
        <w:rPr>
          <w:rFonts w:eastAsia="Arial" w:cs="Arial"/>
          <w:color w:val="000000"/>
          <w:sz w:val="24"/>
          <w:szCs w:val="24"/>
        </w:rPr>
        <w:t>Realizar un proceso de análisis de la información con el fin de elaborar un DOFA de Participación Ciudadana en la UAESP.</w:t>
      </w:r>
    </w:p>
    <w:p w14:paraId="287AC79B" w14:textId="77777777" w:rsidR="0079019C" w:rsidRPr="00F9583F" w:rsidRDefault="0079019C" w:rsidP="00F958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b/>
          <w:color w:val="538135"/>
          <w:sz w:val="24"/>
          <w:szCs w:val="24"/>
        </w:rPr>
      </w:pPr>
      <w:r w:rsidRPr="00F9583F">
        <w:rPr>
          <w:rFonts w:eastAsia="Arial" w:cs="Arial"/>
          <w:color w:val="000000"/>
          <w:sz w:val="24"/>
          <w:szCs w:val="24"/>
        </w:rPr>
        <w:t>Identificar actividades, espacios y canales utilizados de manera frecuente por la UAESP, así como, sus fortalezas y debilidades con el fin de establecer estrategias que permitan un acercamiento efectivo de la ciudadanía a los procesos, procedimientos y toma de decisiones que se generen desde la entidad.</w:t>
      </w:r>
    </w:p>
    <w:p w14:paraId="09485124" w14:textId="77777777" w:rsidR="0079019C" w:rsidRPr="00F9583F" w:rsidRDefault="0079019C" w:rsidP="00F958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b/>
          <w:color w:val="538135"/>
          <w:sz w:val="24"/>
          <w:szCs w:val="24"/>
        </w:rPr>
      </w:pPr>
      <w:r w:rsidRPr="00F9583F">
        <w:rPr>
          <w:rFonts w:eastAsia="Arial" w:cs="Arial"/>
          <w:color w:val="000000"/>
          <w:sz w:val="24"/>
          <w:szCs w:val="24"/>
        </w:rPr>
        <w:t xml:space="preserve">Diagnosticar cómo se promueve la Participación Ciudadana de la entidad y si esto responde a la caracterización de ciudadanos, usuarios, grupos de valor y de interés. </w:t>
      </w:r>
    </w:p>
    <w:p w14:paraId="5AEFBB7C" w14:textId="77777777" w:rsidR="00A210F4" w:rsidRPr="00F9583F" w:rsidRDefault="003E3060" w:rsidP="00F9583F">
      <w:pPr>
        <w:pStyle w:val="Ttulo1"/>
        <w:numPr>
          <w:ilvl w:val="0"/>
          <w:numId w:val="2"/>
        </w:numPr>
        <w:spacing w:before="240" w:after="240" w:line="360" w:lineRule="auto"/>
        <w:ind w:left="360"/>
        <w:rPr>
          <w:rFonts w:eastAsia="Arial"/>
          <w:color w:val="000000"/>
          <w:sz w:val="24"/>
          <w:szCs w:val="24"/>
        </w:rPr>
      </w:pPr>
      <w:bookmarkStart w:id="8" w:name="_Toc157423206"/>
      <w:bookmarkStart w:id="9" w:name="_Toc233351104"/>
      <w:r w:rsidRPr="00F9583F">
        <w:rPr>
          <w:rFonts w:eastAsia="Arial"/>
          <w:color w:val="000000"/>
          <w:sz w:val="24"/>
          <w:szCs w:val="24"/>
        </w:rPr>
        <w:t>MARCO NORMATIVO</w:t>
      </w:r>
      <w:bookmarkEnd w:id="8"/>
      <w:bookmarkEnd w:id="9"/>
      <w:r w:rsidR="00471C9F" w:rsidRPr="00F9583F">
        <w:rPr>
          <w:rFonts w:eastAsia="Arial"/>
          <w:color w:val="000000"/>
          <w:sz w:val="24"/>
          <w:szCs w:val="24"/>
        </w:rPr>
        <w:t xml:space="preserve"> </w:t>
      </w:r>
    </w:p>
    <w:p w14:paraId="6B286FAA" w14:textId="0C8FB3F3" w:rsidR="003E3060" w:rsidRPr="00F9583F" w:rsidRDefault="00F9583F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F9583F">
        <w:rPr>
          <w:rFonts w:cs="Arial"/>
          <w:color w:val="808080" w:themeColor="background1" w:themeShade="80"/>
          <w:sz w:val="24"/>
          <w:szCs w:val="24"/>
        </w:rPr>
        <w:t>Registre en la siguiente tabla el marco normativo aplicable, para ello se debe r</w:t>
      </w:r>
      <w:r w:rsidR="005740FE" w:rsidRPr="00F9583F">
        <w:rPr>
          <w:rFonts w:cs="Arial"/>
          <w:color w:val="808080" w:themeColor="background1" w:themeShade="80"/>
          <w:sz w:val="24"/>
          <w:szCs w:val="24"/>
        </w:rPr>
        <w:t>evisar vigencia de cada norma</w:t>
      </w:r>
      <w:r w:rsidR="00B56724" w:rsidRPr="00F9583F">
        <w:rPr>
          <w:rFonts w:cs="Arial"/>
          <w:color w:val="808080" w:themeColor="background1" w:themeShade="80"/>
          <w:sz w:val="24"/>
          <w:szCs w:val="24"/>
        </w:rPr>
        <w:t xml:space="preserve"> (Secretaría General)</w:t>
      </w:r>
      <w:r w:rsidR="005740FE" w:rsidRPr="00F9583F">
        <w:rPr>
          <w:rFonts w:cs="Arial"/>
          <w:color w:val="808080" w:themeColor="background1" w:themeShade="80"/>
          <w:sz w:val="24"/>
          <w:szCs w:val="24"/>
        </w:rPr>
        <w:t xml:space="preserve">, verificar con el procedimiento de participación ciudadana que normas faltan </w:t>
      </w:r>
      <w:r w:rsidR="00B56724" w:rsidRPr="00F9583F">
        <w:rPr>
          <w:rFonts w:cs="Arial"/>
          <w:color w:val="808080" w:themeColor="background1" w:themeShade="80"/>
          <w:sz w:val="24"/>
          <w:szCs w:val="24"/>
        </w:rPr>
        <w:t>y agregarlas, poner las normas por jerarquía normativa y el cuadro debe ir con fechas.</w:t>
      </w:r>
    </w:p>
    <w:p w14:paraId="6B43BA48" w14:textId="6203FBE1" w:rsidR="00F953A4" w:rsidRPr="00F9583F" w:rsidRDefault="50D15948" w:rsidP="00F9583F">
      <w:pPr>
        <w:keepNext/>
        <w:spacing w:before="240" w:after="240" w:line="360" w:lineRule="auto"/>
        <w:rPr>
          <w:rFonts w:eastAsia="Arial" w:cs="Arial"/>
          <w:color w:val="808080" w:themeColor="background1" w:themeShade="80"/>
          <w:sz w:val="24"/>
          <w:szCs w:val="24"/>
        </w:rPr>
      </w:pPr>
      <w:r w:rsidRPr="00F9583F">
        <w:rPr>
          <w:rFonts w:eastAsia="Arial" w:cs="Arial"/>
          <w:color w:val="808080" w:themeColor="background1" w:themeShade="80"/>
          <w:sz w:val="24"/>
          <w:szCs w:val="24"/>
        </w:rPr>
        <w:t xml:space="preserve">Colombia como Estado Social de Derecho, reconoce la participación como un derecho </w:t>
      </w:r>
    </w:p>
    <w:p w14:paraId="56B0C7C6" w14:textId="5E671157" w:rsidR="00C87E9B" w:rsidRDefault="006A72D4" w:rsidP="00F9583F">
      <w:pPr>
        <w:keepNext/>
        <w:spacing w:before="240" w:after="240" w:line="360" w:lineRule="auto"/>
        <w:rPr>
          <w:rFonts w:eastAsia="Arial" w:cs="Arial"/>
          <w:color w:val="808080" w:themeColor="background1" w:themeShade="80"/>
          <w:sz w:val="24"/>
          <w:szCs w:val="24"/>
        </w:rPr>
      </w:pPr>
      <w:r w:rsidRPr="00F9583F">
        <w:rPr>
          <w:rFonts w:eastAsia="Arial" w:cs="Arial"/>
          <w:color w:val="808080" w:themeColor="background1" w:themeShade="80"/>
          <w:sz w:val="24"/>
          <w:szCs w:val="24"/>
        </w:rPr>
        <w:t>Hacer un párrafo introductorio</w:t>
      </w:r>
    </w:p>
    <w:p w14:paraId="6BCE9B34" w14:textId="65AE01F5" w:rsidR="00841421" w:rsidRPr="00F9583F" w:rsidRDefault="00841421" w:rsidP="00F9583F">
      <w:pPr>
        <w:keepNext/>
        <w:spacing w:before="240" w:after="240" w:line="360" w:lineRule="auto"/>
        <w:rPr>
          <w:rFonts w:eastAsia="Arial" w:cs="Arial"/>
          <w:color w:val="808080" w:themeColor="background1" w:themeShade="80"/>
          <w:sz w:val="24"/>
          <w:szCs w:val="24"/>
        </w:rPr>
      </w:pPr>
      <w:r>
        <w:rPr>
          <w:rFonts w:eastAsia="Arial" w:cs="Arial"/>
          <w:color w:val="808080" w:themeColor="background1" w:themeShade="80"/>
          <w:sz w:val="24"/>
          <w:szCs w:val="24"/>
        </w:rPr>
        <w:t xml:space="preserve">Diligenciar la tabla con </w:t>
      </w:r>
      <w:r w:rsidRPr="00841421">
        <w:rPr>
          <w:rFonts w:eastAsia="Arial" w:cs="Arial"/>
          <w:color w:val="808080" w:themeColor="background1" w:themeShade="80"/>
          <w:sz w:val="24"/>
          <w:szCs w:val="24"/>
        </w:rPr>
        <w:t>fecha completa y orden conforme a lo establecido en el instructivo DES-IN-01 Elaboración, actualización y control de la información documentada del SIG</w:t>
      </w:r>
      <w:r>
        <w:rPr>
          <w:rFonts w:eastAsia="Arial" w:cs="Arial"/>
          <w:color w:val="808080" w:themeColor="background1" w:themeShade="80"/>
          <w:sz w:val="24"/>
          <w:szCs w:val="24"/>
        </w:rPr>
        <w:t>.</w:t>
      </w:r>
    </w:p>
    <w:p w14:paraId="30CBC829" w14:textId="4ADFDAD7" w:rsidR="00F9583F" w:rsidRPr="00F9583F" w:rsidRDefault="00F9583F" w:rsidP="00F9583F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10" w:name="_Toc233355298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NORMATIVA APLICABLE</w:t>
      </w:r>
      <w:bookmarkEnd w:id="10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F9583F" w:rsidRPr="00A77691" w14:paraId="375D8BDD" w14:textId="77777777" w:rsidTr="00654831">
        <w:trPr>
          <w:trHeight w:val="340"/>
          <w:tblHeader/>
        </w:trPr>
        <w:tc>
          <w:tcPr>
            <w:tcW w:w="2660" w:type="dxa"/>
            <w:shd w:val="clear" w:color="auto" w:fill="DEEAF6"/>
            <w:vAlign w:val="center"/>
          </w:tcPr>
          <w:p w14:paraId="14CA913B" w14:textId="3A08D00E" w:rsidR="00F9583F" w:rsidRPr="00A77691" w:rsidRDefault="00F9583F" w:rsidP="00F9583F">
            <w:pPr>
              <w:spacing w:after="0" w:line="360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 w:val="24"/>
                <w:szCs w:val="24"/>
              </w:rPr>
              <w:t>NORMA</w:t>
            </w:r>
            <w:r w:rsidR="00841421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shd w:val="clear" w:color="auto" w:fill="DEEAF6"/>
            <w:vAlign w:val="center"/>
          </w:tcPr>
          <w:p w14:paraId="3A325116" w14:textId="77777777" w:rsidR="00F9583F" w:rsidRPr="00A77691" w:rsidRDefault="00F9583F" w:rsidP="00F9583F">
            <w:pPr>
              <w:spacing w:after="0" w:line="360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 w:val="24"/>
                <w:szCs w:val="24"/>
              </w:rPr>
              <w:t>DESCRIPCIÓN</w:t>
            </w:r>
          </w:p>
        </w:tc>
      </w:tr>
      <w:tr w:rsidR="00F9583F" w:rsidRPr="00A77691" w14:paraId="548D5EE7" w14:textId="77777777" w:rsidTr="00F9583F">
        <w:trPr>
          <w:trHeight w:val="324"/>
        </w:trPr>
        <w:tc>
          <w:tcPr>
            <w:tcW w:w="2660" w:type="dxa"/>
            <w:vAlign w:val="center"/>
          </w:tcPr>
          <w:p w14:paraId="1ACB7315" w14:textId="5D3B976D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A0A9F49" w14:textId="5595571B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F9583F" w:rsidRPr="00A77691" w14:paraId="075D7113" w14:textId="77777777" w:rsidTr="00F9583F">
        <w:trPr>
          <w:trHeight w:val="324"/>
        </w:trPr>
        <w:tc>
          <w:tcPr>
            <w:tcW w:w="2660" w:type="dxa"/>
            <w:vAlign w:val="center"/>
          </w:tcPr>
          <w:p w14:paraId="5EFAEB70" w14:textId="77777777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B272258" w14:textId="77777777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F9583F" w:rsidRPr="00A77691" w14:paraId="7D68E0EF" w14:textId="77777777" w:rsidTr="00F9583F">
        <w:trPr>
          <w:trHeight w:val="324"/>
        </w:trPr>
        <w:tc>
          <w:tcPr>
            <w:tcW w:w="2660" w:type="dxa"/>
            <w:vAlign w:val="center"/>
          </w:tcPr>
          <w:p w14:paraId="0723F86E" w14:textId="77777777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9FE5754" w14:textId="77777777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F9583F" w:rsidRPr="00A77691" w14:paraId="27CD22B7" w14:textId="77777777" w:rsidTr="00F9583F">
        <w:trPr>
          <w:trHeight w:val="324"/>
        </w:trPr>
        <w:tc>
          <w:tcPr>
            <w:tcW w:w="2660" w:type="dxa"/>
            <w:vAlign w:val="center"/>
          </w:tcPr>
          <w:p w14:paraId="03140207" w14:textId="77777777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19E7A78" w14:textId="77777777" w:rsidR="00F9583F" w:rsidRPr="00A77691" w:rsidRDefault="00F9583F" w:rsidP="00F9583F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14:paraId="46B21748" w14:textId="5BB5D9DC" w:rsidR="00F953A4" w:rsidRPr="00FB596B" w:rsidRDefault="00FB596B" w:rsidP="00FB596B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FB596B">
        <w:rPr>
          <w:rFonts w:cs="Arial"/>
          <w:sz w:val="24"/>
          <w:szCs w:val="24"/>
        </w:rPr>
        <w:t>Fuente: Normograma UAESP</w:t>
      </w:r>
    </w:p>
    <w:p w14:paraId="25397FCF" w14:textId="77520B47" w:rsidR="00660CF0" w:rsidRPr="00F9583F" w:rsidRDefault="00660CF0" w:rsidP="00660CF0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11" w:name="_Toc233355299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b/>
          <w:bCs/>
          <w:i w:val="0"/>
          <w:iCs w:val="0"/>
          <w:color w:val="auto"/>
          <w:sz w:val="24"/>
          <w:szCs w:val="24"/>
        </w:rPr>
        <w:t>LINEAMIENTOS INTERNOS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APLICABLE</w:t>
      </w:r>
      <w:r>
        <w:rPr>
          <w:b/>
          <w:bCs/>
          <w:i w:val="0"/>
          <w:iCs w:val="0"/>
          <w:color w:val="auto"/>
          <w:sz w:val="24"/>
          <w:szCs w:val="24"/>
        </w:rPr>
        <w:t>S</w:t>
      </w:r>
      <w:bookmarkEnd w:id="11"/>
    </w:p>
    <w:p w14:paraId="3452E2F6" w14:textId="2BB6F8F9" w:rsidR="00F953A4" w:rsidRPr="00660CF0" w:rsidRDefault="5140A5E5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660CF0">
        <w:rPr>
          <w:rFonts w:cs="Arial"/>
          <w:color w:val="808080" w:themeColor="background1" w:themeShade="80"/>
          <w:sz w:val="24"/>
          <w:szCs w:val="24"/>
        </w:rPr>
        <w:t>Lineamientos internos</w:t>
      </w:r>
      <w:r w:rsidR="00B9610D" w:rsidRPr="00660CF0">
        <w:rPr>
          <w:rFonts w:cs="Arial"/>
          <w:color w:val="808080" w:themeColor="background1" w:themeShade="80"/>
          <w:sz w:val="24"/>
          <w:szCs w:val="24"/>
        </w:rPr>
        <w:t xml:space="preserve"> (</w:t>
      </w:r>
      <w:r w:rsidR="008A2E9A" w:rsidRPr="00660CF0">
        <w:rPr>
          <w:rFonts w:cs="Arial"/>
          <w:color w:val="808080" w:themeColor="background1" w:themeShade="80"/>
          <w:sz w:val="24"/>
          <w:szCs w:val="24"/>
        </w:rPr>
        <w:t>actos administrativos internos para regular instancias propias de participación</w:t>
      </w:r>
      <w:r w:rsidR="00D1086D" w:rsidRPr="00660CF0">
        <w:rPr>
          <w:rFonts w:cs="Arial"/>
          <w:color w:val="808080" w:themeColor="background1" w:themeShade="80"/>
          <w:sz w:val="24"/>
          <w:szCs w:val="24"/>
        </w:rPr>
        <w:t xml:space="preserve">, políticas, estrategias y demás </w:t>
      </w:r>
      <w:r w:rsidR="00031653" w:rsidRPr="00660CF0">
        <w:rPr>
          <w:rFonts w:cs="Arial"/>
          <w:color w:val="808080" w:themeColor="background1" w:themeShade="80"/>
          <w:sz w:val="24"/>
          <w:szCs w:val="24"/>
        </w:rPr>
        <w:t>lineamientos</w:t>
      </w:r>
      <w:r w:rsidR="00D1086D" w:rsidRPr="00660CF0">
        <w:rPr>
          <w:rFonts w:cs="Arial"/>
          <w:color w:val="808080" w:themeColor="background1" w:themeShade="80"/>
          <w:sz w:val="24"/>
          <w:szCs w:val="24"/>
        </w:rPr>
        <w:t xml:space="preserve"> propios de la Entidad aplicables.</w:t>
      </w:r>
      <w:r w:rsidR="00B9610D" w:rsidRPr="00660CF0">
        <w:rPr>
          <w:rFonts w:cs="Arial"/>
          <w:color w:val="808080" w:themeColor="background1" w:themeShade="80"/>
          <w:sz w:val="24"/>
          <w:szCs w:val="24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660CF0" w:rsidRPr="00A77691" w14:paraId="64AE2B3D" w14:textId="77777777" w:rsidTr="00654831">
        <w:trPr>
          <w:trHeight w:val="340"/>
          <w:tblHeader/>
        </w:trPr>
        <w:tc>
          <w:tcPr>
            <w:tcW w:w="2660" w:type="dxa"/>
            <w:shd w:val="clear" w:color="auto" w:fill="DEEAF6"/>
            <w:vAlign w:val="center"/>
          </w:tcPr>
          <w:p w14:paraId="189FC750" w14:textId="77777777" w:rsidR="00660CF0" w:rsidRPr="00A77691" w:rsidRDefault="00660CF0" w:rsidP="00654831">
            <w:pPr>
              <w:spacing w:after="0" w:line="360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 w:val="24"/>
                <w:szCs w:val="24"/>
              </w:rPr>
              <w:t>NORMA</w:t>
            </w:r>
          </w:p>
        </w:tc>
        <w:tc>
          <w:tcPr>
            <w:tcW w:w="6804" w:type="dxa"/>
            <w:shd w:val="clear" w:color="auto" w:fill="DEEAF6"/>
            <w:vAlign w:val="center"/>
          </w:tcPr>
          <w:p w14:paraId="44AE1025" w14:textId="77777777" w:rsidR="00660CF0" w:rsidRPr="00A77691" w:rsidRDefault="00660CF0" w:rsidP="00654831">
            <w:pPr>
              <w:spacing w:after="0" w:line="360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 w:val="24"/>
                <w:szCs w:val="24"/>
              </w:rPr>
              <w:t>DESCRIPCIÓN</w:t>
            </w:r>
          </w:p>
        </w:tc>
      </w:tr>
      <w:tr w:rsidR="00660CF0" w:rsidRPr="00A77691" w14:paraId="779A8AD5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08BDAE29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FCF1D0E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660CF0" w:rsidRPr="00A77691" w14:paraId="0A3BDB4F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7ECD0B2E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1B32E304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660CF0" w:rsidRPr="00A77691" w14:paraId="6495BE83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35592AC9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8CB26A1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660CF0" w:rsidRPr="00A77691" w14:paraId="2ECABAAE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5FBA8121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10F8AB27" w14:textId="77777777" w:rsidR="00660CF0" w:rsidRPr="00A77691" w:rsidRDefault="00660CF0" w:rsidP="00654831">
            <w:pPr>
              <w:spacing w:after="0"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14:paraId="4DA4B94E" w14:textId="72F7EE2D" w:rsidR="00FB596B" w:rsidRPr="00FB596B" w:rsidRDefault="00FB596B" w:rsidP="00FB596B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bookmarkStart w:id="12" w:name="_Toc157423207"/>
      <w:r w:rsidRPr="00FB596B">
        <w:rPr>
          <w:rFonts w:cs="Arial"/>
          <w:sz w:val="24"/>
          <w:szCs w:val="24"/>
        </w:rPr>
        <w:t>Fuente: UAESP</w:t>
      </w:r>
    </w:p>
    <w:p w14:paraId="4F90618C" w14:textId="0ACD00E6" w:rsidR="0030397D" w:rsidRPr="00F9583F" w:rsidRDefault="0030397D" w:rsidP="00F9583F">
      <w:pPr>
        <w:pStyle w:val="Ttulo1"/>
        <w:numPr>
          <w:ilvl w:val="0"/>
          <w:numId w:val="2"/>
        </w:numPr>
        <w:spacing w:before="240" w:after="240" w:line="360" w:lineRule="auto"/>
        <w:ind w:left="360"/>
        <w:rPr>
          <w:rFonts w:eastAsia="Arial"/>
          <w:color w:val="000000"/>
          <w:sz w:val="24"/>
          <w:szCs w:val="24"/>
        </w:rPr>
      </w:pPr>
      <w:bookmarkStart w:id="13" w:name="_Toc233351105"/>
      <w:r w:rsidRPr="00F9583F">
        <w:rPr>
          <w:rFonts w:eastAsia="Arial"/>
          <w:color w:val="000000"/>
          <w:sz w:val="24"/>
          <w:szCs w:val="24"/>
        </w:rPr>
        <w:t>MARCO CONCEPTUAL</w:t>
      </w:r>
      <w:bookmarkEnd w:id="12"/>
      <w:bookmarkEnd w:id="13"/>
      <w:r w:rsidR="0044225F" w:rsidRPr="00F9583F">
        <w:rPr>
          <w:rFonts w:eastAsia="Arial"/>
          <w:color w:val="000000"/>
          <w:sz w:val="24"/>
          <w:szCs w:val="24"/>
        </w:rPr>
        <w:t xml:space="preserve"> </w:t>
      </w:r>
    </w:p>
    <w:p w14:paraId="46FCE0F3" w14:textId="192EFC74" w:rsidR="00F434E2" w:rsidRPr="00660CF0" w:rsidRDefault="00F434E2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660CF0">
        <w:rPr>
          <w:rFonts w:cs="Arial"/>
          <w:color w:val="808080" w:themeColor="background1" w:themeShade="80"/>
          <w:sz w:val="24"/>
          <w:szCs w:val="24"/>
        </w:rPr>
        <w:t>Incluya como mínimo</w:t>
      </w:r>
    </w:p>
    <w:p w14:paraId="66B29579" w14:textId="76D16D04" w:rsidR="00F434E2" w:rsidRPr="00660CF0" w:rsidRDefault="008A635B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>Principios de la participación ciudadana</w:t>
      </w:r>
    </w:p>
    <w:p w14:paraId="62A2ECED" w14:textId="3994F9BA" w:rsidR="0049270C" w:rsidRPr="00660CF0" w:rsidRDefault="00FF38C8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>ODS -Objetivos de Desarrollo sostenible</w:t>
      </w:r>
    </w:p>
    <w:p w14:paraId="5C4FB0E9" w14:textId="4BC73C52" w:rsidR="00FF38C8" w:rsidRPr="00660CF0" w:rsidRDefault="00FC48B6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>Enfoque basado en d</w:t>
      </w:r>
      <w:r w:rsidR="00FF38C8" w:rsidRPr="00660CF0">
        <w:rPr>
          <w:rFonts w:eastAsia="Arial" w:cs="Arial"/>
          <w:color w:val="808080" w:themeColor="background1" w:themeShade="80"/>
          <w:sz w:val="24"/>
          <w:szCs w:val="24"/>
        </w:rPr>
        <w:t>erechos humanos</w:t>
      </w:r>
    </w:p>
    <w:p w14:paraId="679EB360" w14:textId="7C35773B" w:rsidR="005C7BEF" w:rsidRPr="00F9583F" w:rsidRDefault="005C7BEF" w:rsidP="00F9583F">
      <w:pPr>
        <w:pStyle w:val="Ttulo1"/>
        <w:numPr>
          <w:ilvl w:val="0"/>
          <w:numId w:val="2"/>
        </w:numPr>
        <w:spacing w:before="240" w:after="240" w:line="360" w:lineRule="auto"/>
        <w:ind w:left="360"/>
        <w:rPr>
          <w:rFonts w:eastAsia="Arial"/>
          <w:color w:val="000000"/>
          <w:sz w:val="24"/>
          <w:szCs w:val="24"/>
        </w:rPr>
      </w:pPr>
      <w:bookmarkStart w:id="14" w:name="_Toc157423211"/>
      <w:bookmarkStart w:id="15" w:name="_Toc233351106"/>
      <w:r w:rsidRPr="00F9583F">
        <w:rPr>
          <w:rFonts w:eastAsia="Arial"/>
          <w:color w:val="000000"/>
          <w:sz w:val="24"/>
          <w:szCs w:val="24"/>
        </w:rPr>
        <w:t>METODOLOGÍA PARA EL DIAGNÓSTICO DE PARTICIPACIÓN CIUDADANA</w:t>
      </w:r>
      <w:bookmarkEnd w:id="14"/>
      <w:r w:rsidRPr="00F9583F">
        <w:rPr>
          <w:rFonts w:eastAsia="Arial"/>
          <w:color w:val="000000"/>
          <w:sz w:val="24"/>
          <w:szCs w:val="24"/>
        </w:rPr>
        <w:t xml:space="preserve"> </w:t>
      </w:r>
      <w:r w:rsidR="00EE5E50" w:rsidRPr="00F9583F">
        <w:rPr>
          <w:rFonts w:eastAsia="Arial"/>
          <w:color w:val="000000"/>
          <w:sz w:val="24"/>
          <w:szCs w:val="24"/>
        </w:rPr>
        <w:t>Y RENDICIÓN DE CUENTAS.</w:t>
      </w:r>
      <w:bookmarkEnd w:id="15"/>
    </w:p>
    <w:p w14:paraId="7E295066" w14:textId="5E9A402D" w:rsidR="006C24FC" w:rsidRPr="00660CF0" w:rsidRDefault="006C24FC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660CF0">
        <w:rPr>
          <w:rFonts w:cs="Arial"/>
          <w:color w:val="808080" w:themeColor="background1" w:themeShade="80"/>
          <w:sz w:val="24"/>
          <w:szCs w:val="24"/>
        </w:rPr>
        <w:t>Incluya como mínimo</w:t>
      </w:r>
    </w:p>
    <w:p w14:paraId="155B6FF9" w14:textId="1AD08BF9" w:rsidR="006C24FC" w:rsidRPr="00660CF0" w:rsidRDefault="006C24FC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Identificación de actores </w:t>
      </w:r>
      <w:proofErr w:type="gramStart"/>
      <w:r w:rsidRPr="00660CF0">
        <w:rPr>
          <w:rFonts w:eastAsia="Arial" w:cs="Arial"/>
          <w:color w:val="808080" w:themeColor="background1" w:themeShade="80"/>
          <w:sz w:val="24"/>
          <w:szCs w:val="24"/>
        </w:rPr>
        <w:t>de acuerdo al</w:t>
      </w:r>
      <w:proofErr w:type="gramEnd"/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modelo de relacionamiento vigente sobre los cuáles se hará el diagnóstico</w:t>
      </w:r>
    </w:p>
    <w:p w14:paraId="71235F3A" w14:textId="1E85FD84" w:rsidR="00EA5015" w:rsidRPr="00660CF0" w:rsidRDefault="000B6C19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>Delimite las variables sobre las cuales va a realizar el diagnóstico</w:t>
      </w:r>
    </w:p>
    <w:p w14:paraId="4D925483" w14:textId="3672B1DC" w:rsidR="000B6C19" w:rsidRPr="00660CF0" w:rsidRDefault="00493BDD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Describa </w:t>
      </w:r>
      <w:r w:rsidR="00F559E1" w:rsidRPr="00660CF0">
        <w:rPr>
          <w:rFonts w:eastAsia="Arial" w:cs="Arial"/>
          <w:color w:val="808080" w:themeColor="background1" w:themeShade="80"/>
          <w:sz w:val="24"/>
          <w:szCs w:val="24"/>
        </w:rPr>
        <w:t>las fuentes secundarias</w:t>
      </w: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en las que se basará para analizar cada variable</w:t>
      </w:r>
      <w:r w:rsidR="00F559E1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(estudios previos, encuestas sectoriales</w:t>
      </w:r>
      <w:r w:rsidR="00CE3F60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, </w:t>
      </w:r>
      <w:r w:rsidR="00580B0F" w:rsidRPr="00660CF0">
        <w:rPr>
          <w:rFonts w:eastAsia="Arial" w:cs="Arial"/>
          <w:color w:val="808080" w:themeColor="background1" w:themeShade="80"/>
          <w:sz w:val="24"/>
          <w:szCs w:val="24"/>
        </w:rPr>
        <w:t>FURAG, INCIDE,</w:t>
      </w:r>
      <w:r w:rsidR="00660CF0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</w:t>
      </w:r>
      <w:proofErr w:type="spellStart"/>
      <w:r w:rsidR="00580B0F" w:rsidRPr="00660CF0">
        <w:rPr>
          <w:rFonts w:eastAsia="Arial" w:cs="Arial"/>
          <w:color w:val="808080" w:themeColor="background1" w:themeShade="80"/>
          <w:sz w:val="24"/>
          <w:szCs w:val="24"/>
        </w:rPr>
        <w:t>PAyS</w:t>
      </w:r>
      <w:proofErr w:type="spellEnd"/>
      <w:r w:rsidR="00580B0F" w:rsidRPr="00660CF0">
        <w:rPr>
          <w:rFonts w:eastAsia="Arial" w:cs="Arial"/>
          <w:color w:val="808080" w:themeColor="background1" w:themeShade="80"/>
          <w:sz w:val="24"/>
          <w:szCs w:val="24"/>
        </w:rPr>
        <w:t>, PMI, PEI</w:t>
      </w:r>
      <w:r w:rsidR="00660CF0" w:rsidRPr="00660CF0">
        <w:rPr>
          <w:rFonts w:eastAsia="Arial" w:cs="Arial"/>
          <w:color w:val="808080" w:themeColor="background1" w:themeShade="80"/>
          <w:sz w:val="24"/>
          <w:szCs w:val="24"/>
        </w:rPr>
        <w:t>, etc.</w:t>
      </w:r>
      <w:r w:rsidR="00580B0F" w:rsidRPr="00660CF0">
        <w:rPr>
          <w:rFonts w:eastAsia="Arial" w:cs="Arial"/>
          <w:color w:val="808080" w:themeColor="background1" w:themeShade="80"/>
          <w:sz w:val="24"/>
          <w:szCs w:val="24"/>
        </w:rPr>
        <w:t>)</w:t>
      </w:r>
    </w:p>
    <w:p w14:paraId="7C23C776" w14:textId="1A6461BA" w:rsidR="00217C4B" w:rsidRPr="00660CF0" w:rsidRDefault="00580B0F" w:rsidP="00F958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Describa </w:t>
      </w:r>
      <w:r w:rsidR="00533315" w:rsidRPr="00660CF0">
        <w:rPr>
          <w:rFonts w:eastAsia="Arial" w:cs="Arial"/>
          <w:color w:val="808080" w:themeColor="background1" w:themeShade="80"/>
          <w:sz w:val="24"/>
          <w:szCs w:val="24"/>
        </w:rPr>
        <w:t>los métodos por fuente</w:t>
      </w:r>
      <w:r w:rsidR="00B20BBB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primaria</w:t>
      </w:r>
      <w:r w:rsidR="00533315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que utilizará para analizar cada variable deben ser por lo menos dos (</w:t>
      </w:r>
      <w:r w:rsidR="00660CF0" w:rsidRPr="00660CF0">
        <w:rPr>
          <w:rFonts w:eastAsia="Arial" w:cs="Arial"/>
          <w:color w:val="808080" w:themeColor="background1" w:themeShade="80"/>
          <w:sz w:val="24"/>
          <w:szCs w:val="24"/>
        </w:rPr>
        <w:t>Focus Group</w:t>
      </w:r>
      <w:r w:rsidR="00533315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, consulta ciudadana, </w:t>
      </w:r>
      <w:r w:rsidR="00660CF0" w:rsidRPr="00660CF0">
        <w:rPr>
          <w:rFonts w:eastAsia="Arial" w:cs="Arial"/>
          <w:color w:val="808080" w:themeColor="background1" w:themeShade="80"/>
          <w:sz w:val="24"/>
          <w:szCs w:val="24"/>
        </w:rPr>
        <w:t>cartografía,</w:t>
      </w:r>
      <w:r w:rsidR="004900DF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</w:t>
      </w:r>
      <w:r w:rsidR="00660CF0" w:rsidRPr="00660CF0">
        <w:rPr>
          <w:rFonts w:eastAsia="Arial" w:cs="Arial"/>
          <w:color w:val="808080" w:themeColor="background1" w:themeShade="80"/>
          <w:sz w:val="24"/>
          <w:szCs w:val="24"/>
        </w:rPr>
        <w:t>etc.</w:t>
      </w:r>
      <w:r w:rsidR="004900DF" w:rsidRPr="00660CF0">
        <w:rPr>
          <w:rFonts w:eastAsia="Arial" w:cs="Arial"/>
          <w:color w:val="808080" w:themeColor="background1" w:themeShade="80"/>
          <w:sz w:val="24"/>
          <w:szCs w:val="24"/>
        </w:rPr>
        <w:t>)</w:t>
      </w:r>
    </w:p>
    <w:p w14:paraId="492911E0" w14:textId="7210DF66" w:rsidR="003E0D69" w:rsidRPr="00F9583F" w:rsidRDefault="003E0D69" w:rsidP="00660CF0">
      <w:pPr>
        <w:pStyle w:val="Ttulo1"/>
        <w:numPr>
          <w:ilvl w:val="0"/>
          <w:numId w:val="2"/>
        </w:numPr>
        <w:spacing w:before="240" w:after="240" w:line="360" w:lineRule="auto"/>
        <w:ind w:left="360"/>
        <w:rPr>
          <w:color w:val="FF0000"/>
          <w:sz w:val="24"/>
          <w:szCs w:val="24"/>
        </w:rPr>
      </w:pPr>
      <w:bookmarkStart w:id="16" w:name="_Toc157423215"/>
      <w:bookmarkStart w:id="17" w:name="_Toc233351107"/>
      <w:r w:rsidRPr="00F9583F">
        <w:rPr>
          <w:color w:val="auto"/>
          <w:sz w:val="24"/>
          <w:szCs w:val="24"/>
        </w:rPr>
        <w:t xml:space="preserve">PROCESO DE ANÁLISIS DE RESULTADOS DE GESTIÓN </w:t>
      </w:r>
      <w:bookmarkEnd w:id="16"/>
      <w:r w:rsidR="00F93F0B" w:rsidRPr="00F9583F">
        <w:rPr>
          <w:color w:val="auto"/>
          <w:sz w:val="24"/>
          <w:szCs w:val="24"/>
        </w:rPr>
        <w:t xml:space="preserve">AÑO </w:t>
      </w:r>
      <w:r w:rsidR="00F93F0B" w:rsidRPr="00660CF0">
        <w:rPr>
          <w:color w:val="808080" w:themeColor="background1" w:themeShade="80"/>
          <w:sz w:val="24"/>
          <w:szCs w:val="24"/>
        </w:rPr>
        <w:t>XXX</w:t>
      </w:r>
      <w:r w:rsidR="00660CF0" w:rsidRPr="00660CF0">
        <w:rPr>
          <w:color w:val="808080" w:themeColor="background1" w:themeShade="80"/>
          <w:sz w:val="24"/>
          <w:szCs w:val="24"/>
        </w:rPr>
        <w:t>X</w:t>
      </w:r>
      <w:bookmarkEnd w:id="17"/>
      <w:r w:rsidR="00F93F0B" w:rsidRPr="00660CF0">
        <w:rPr>
          <w:color w:val="808080" w:themeColor="background1" w:themeShade="80"/>
          <w:sz w:val="24"/>
          <w:szCs w:val="24"/>
        </w:rPr>
        <w:t xml:space="preserve"> </w:t>
      </w:r>
    </w:p>
    <w:p w14:paraId="523F7C6D" w14:textId="3B44D991" w:rsidR="00D20AF0" w:rsidRPr="00660CF0" w:rsidRDefault="003E0D69" w:rsidP="00F9583F">
      <w:pPr>
        <w:spacing w:before="240" w:after="240" w:line="360" w:lineRule="auto"/>
        <w:rPr>
          <w:rFonts w:eastAsia="Arial" w:cs="Arial"/>
          <w:i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Como se mencionó anteriormente, con el fin de logar la mayor síntesis, se identifican variables estratégicas, que permiten realizar un análisis holístico, que integra el análisis </w:t>
      </w:r>
      <w:r w:rsidRPr="00660CF0">
        <w:rPr>
          <w:rFonts w:eastAsia="Arial" w:cs="Arial"/>
          <w:color w:val="808080" w:themeColor="background1" w:themeShade="80"/>
          <w:sz w:val="24"/>
          <w:szCs w:val="24"/>
        </w:rPr>
        <w:lastRenderedPageBreak/>
        <w:t>documental y el proceso de recolección por fuente primaria</w:t>
      </w:r>
      <w:bookmarkStart w:id="18" w:name="_Toc157423216"/>
      <w:r w:rsidR="00625998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tanto para </w:t>
      </w:r>
      <w:r w:rsidR="00183051" w:rsidRPr="00660CF0">
        <w:rPr>
          <w:rFonts w:eastAsia="Arial" w:cs="Arial"/>
          <w:color w:val="808080" w:themeColor="background1" w:themeShade="80"/>
          <w:sz w:val="24"/>
          <w:szCs w:val="24"/>
        </w:rPr>
        <w:t>actividades de participación ciudadana, como para actividades de rendición de cuentas</w:t>
      </w:r>
      <w:r w:rsidR="00235F42" w:rsidRPr="00660CF0">
        <w:rPr>
          <w:rFonts w:eastAsia="Arial" w:cs="Arial"/>
          <w:color w:val="808080" w:themeColor="background1" w:themeShade="80"/>
          <w:sz w:val="24"/>
          <w:szCs w:val="24"/>
        </w:rPr>
        <w:t>;</w:t>
      </w:r>
      <w:r w:rsidR="00D20AF0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aquí se presentan los resultados obtenidos por cada una de la variables </w:t>
      </w:r>
      <w:r w:rsidR="00235F42" w:rsidRPr="00660CF0">
        <w:rPr>
          <w:rFonts w:eastAsia="Arial" w:cs="Arial"/>
          <w:color w:val="808080" w:themeColor="background1" w:themeShade="80"/>
          <w:sz w:val="24"/>
          <w:szCs w:val="24"/>
        </w:rPr>
        <w:t>y resultados tanto por fuente secundaria (revisión de documentos) como por fuente primaria (relación directa con las personas o grupos involucrados)</w:t>
      </w:r>
    </w:p>
    <w:p w14:paraId="378D30A5" w14:textId="77777777" w:rsidR="00B3081C" w:rsidRPr="00660CF0" w:rsidRDefault="002F5FB6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660CF0">
        <w:rPr>
          <w:rFonts w:cs="Arial"/>
          <w:color w:val="808080" w:themeColor="background1" w:themeShade="80"/>
          <w:sz w:val="24"/>
          <w:szCs w:val="24"/>
        </w:rPr>
        <w:t>Al final se hace una tabla resumen de análisis DOFA</w:t>
      </w:r>
      <w:r w:rsidR="00DC7834" w:rsidRPr="00660CF0">
        <w:rPr>
          <w:rFonts w:cs="Arial"/>
          <w:color w:val="808080" w:themeColor="background1" w:themeShade="80"/>
          <w:sz w:val="24"/>
          <w:szCs w:val="24"/>
        </w:rPr>
        <w:t xml:space="preserve"> tanto para actividades de participación ciudadana como para actividades de rendición de cuentas.</w:t>
      </w:r>
      <w:r w:rsidR="00B3081C" w:rsidRPr="00660CF0">
        <w:rPr>
          <w:rFonts w:cs="Arial"/>
          <w:color w:val="808080" w:themeColor="background1" w:themeShade="80"/>
          <w:sz w:val="24"/>
          <w:szCs w:val="24"/>
        </w:rPr>
        <w:t xml:space="preserve"> (debe ser el inmediatamente anterior)</w:t>
      </w:r>
    </w:p>
    <w:p w14:paraId="4140FBE9" w14:textId="6FC10EF5" w:rsidR="00D20AF0" w:rsidRPr="00F9583F" w:rsidRDefault="00E97C34" w:rsidP="00660CF0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19" w:name="_Toc233351108"/>
      <w:r w:rsidRPr="00F9583F">
        <w:rPr>
          <w:rFonts w:eastAsia="Arial" w:cs="Arial"/>
          <w:color w:val="000000"/>
          <w:sz w:val="24"/>
          <w:szCs w:val="24"/>
        </w:rPr>
        <w:t>NECESIDADES E INTERESES EN PARTICIPACIÓN CIUDADANA</w:t>
      </w:r>
      <w:bookmarkEnd w:id="19"/>
    </w:p>
    <w:p w14:paraId="0B715396" w14:textId="7F32A8A5" w:rsidR="00AE0356" w:rsidRPr="00660CF0" w:rsidRDefault="00AE0356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Identificar aquí las peticiones más recurrentes tanto por servicio al ciudadano como por </w:t>
      </w:r>
      <w:r w:rsidR="00C02C94" w:rsidRPr="00660CF0">
        <w:rPr>
          <w:rFonts w:eastAsia="Arial" w:cs="Arial"/>
          <w:color w:val="808080" w:themeColor="background1" w:themeShade="80"/>
          <w:sz w:val="24"/>
          <w:szCs w:val="24"/>
        </w:rPr>
        <w:t>gestión en territorio</w:t>
      </w:r>
      <w:r w:rsidR="00B40C90"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y </w:t>
      </w:r>
      <w:r w:rsidR="001D084D" w:rsidRPr="00660CF0">
        <w:rPr>
          <w:rFonts w:eastAsia="Arial" w:cs="Arial"/>
          <w:color w:val="808080" w:themeColor="background1" w:themeShade="80"/>
          <w:sz w:val="24"/>
          <w:szCs w:val="24"/>
        </w:rPr>
        <w:t>demás fuentes secundarias y primarias</w:t>
      </w:r>
    </w:p>
    <w:p w14:paraId="60C4D3C6" w14:textId="6F39300A" w:rsidR="007F7B6B" w:rsidRPr="00660CF0" w:rsidRDefault="00C128BA" w:rsidP="00660CF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Identificación de problemas, necesidades, expectativas y requerimientos por medio de actualización del modelo de relacionamiento y consulta </w:t>
      </w:r>
      <w:r w:rsidR="00660CF0" w:rsidRPr="00660CF0">
        <w:rPr>
          <w:rFonts w:eastAsia="Arial" w:cs="Arial"/>
          <w:color w:val="808080" w:themeColor="background1" w:themeShade="80"/>
          <w:sz w:val="24"/>
          <w:szCs w:val="24"/>
        </w:rPr>
        <w:t>ciudadana</w:t>
      </w:r>
      <w:r w:rsidRPr="00660CF0">
        <w:rPr>
          <w:rFonts w:eastAsia="Arial" w:cs="Arial"/>
          <w:color w:val="808080" w:themeColor="background1" w:themeShade="80"/>
          <w:sz w:val="24"/>
          <w:szCs w:val="24"/>
        </w:rPr>
        <w:t xml:space="preserve"> permanente.</w:t>
      </w:r>
    </w:p>
    <w:p w14:paraId="0B01B5BA" w14:textId="6B2B5381" w:rsidR="00FB596B" w:rsidRPr="00F9583F" w:rsidRDefault="00FB596B" w:rsidP="00FB596B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0" w:name="_Toc233355300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FB596B">
        <w:rPr>
          <w:b/>
          <w:bCs/>
          <w:i w:val="0"/>
          <w:iCs w:val="0"/>
          <w:color w:val="auto"/>
          <w:sz w:val="24"/>
          <w:szCs w:val="24"/>
        </w:rPr>
        <w:t>ANÁLISIS DOFA -NECESIDADES E INTERESES EN PARTICIPACIÓN CIUDADANA</w:t>
      </w:r>
      <w:bookmarkEnd w:id="20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B40C90" w:rsidRPr="00FB596B" w14:paraId="103D64D7" w14:textId="77777777" w:rsidTr="00FB596B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3C03FB3E" w14:textId="77777777" w:rsidR="00B40C90" w:rsidRPr="00FB596B" w:rsidRDefault="00B40C90" w:rsidP="00FB596B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7FCA5575" w14:textId="77777777" w:rsidR="00B40C90" w:rsidRPr="00FB596B" w:rsidRDefault="00B40C90" w:rsidP="00FB596B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B40C90" w:rsidRPr="00F9583F" w14:paraId="44512ABD" w14:textId="77777777" w:rsidTr="00FB596B">
        <w:trPr>
          <w:trHeight w:val="268"/>
          <w:jc w:val="center"/>
        </w:trPr>
        <w:tc>
          <w:tcPr>
            <w:tcW w:w="4247" w:type="dxa"/>
          </w:tcPr>
          <w:p w14:paraId="1E523EFC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544709D6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B40C90" w:rsidRPr="00F9583F" w14:paraId="1F4626C6" w14:textId="77777777" w:rsidTr="00FB596B">
        <w:trPr>
          <w:jc w:val="center"/>
        </w:trPr>
        <w:tc>
          <w:tcPr>
            <w:tcW w:w="4247" w:type="dxa"/>
          </w:tcPr>
          <w:p w14:paraId="78E15FE3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9286F63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B40C90" w:rsidRPr="00FB596B" w14:paraId="39E304D8" w14:textId="77777777" w:rsidTr="00FB596B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614A2C81" w14:textId="77777777" w:rsidR="00B40C90" w:rsidRPr="00FB596B" w:rsidRDefault="00B40C90" w:rsidP="00FB596B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759A4201" w14:textId="77777777" w:rsidR="00B40C90" w:rsidRPr="00FB596B" w:rsidRDefault="00B40C90" w:rsidP="00FB596B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B40C90" w:rsidRPr="00F9583F" w14:paraId="368BA54D" w14:textId="77777777" w:rsidTr="00FB596B">
        <w:trPr>
          <w:jc w:val="center"/>
        </w:trPr>
        <w:tc>
          <w:tcPr>
            <w:tcW w:w="4247" w:type="dxa"/>
          </w:tcPr>
          <w:p w14:paraId="553D9C46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7A1000C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B40C90" w:rsidRPr="00F9583F" w14:paraId="3934902A" w14:textId="77777777" w:rsidTr="00FB596B">
        <w:trPr>
          <w:jc w:val="center"/>
        </w:trPr>
        <w:tc>
          <w:tcPr>
            <w:tcW w:w="4247" w:type="dxa"/>
          </w:tcPr>
          <w:p w14:paraId="265145C1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16EDBB3B" w14:textId="77777777" w:rsidR="00B40C90" w:rsidRPr="00F9583F" w:rsidRDefault="00B40C90" w:rsidP="00FB596B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181EF556" w14:textId="77777777" w:rsidR="005F53C9" w:rsidRPr="00FB596B" w:rsidRDefault="005F53C9" w:rsidP="005F53C9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FB596B">
        <w:rPr>
          <w:rFonts w:cs="Arial"/>
          <w:sz w:val="24"/>
          <w:szCs w:val="24"/>
        </w:rPr>
        <w:t>Fuente: UAESP</w:t>
      </w:r>
    </w:p>
    <w:p w14:paraId="5DC634CB" w14:textId="072C4564" w:rsidR="00183051" w:rsidRPr="00F9583F" w:rsidRDefault="00DC7834" w:rsidP="004509BE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21" w:name="_Toc233351109"/>
      <w:r w:rsidRPr="00F9583F">
        <w:rPr>
          <w:rFonts w:eastAsia="Arial" w:cs="Arial"/>
          <w:color w:val="000000"/>
          <w:sz w:val="24"/>
          <w:szCs w:val="24"/>
        </w:rPr>
        <w:t>ACTIVIDADES DE PARTICIPACIÓN CIUDADANA</w:t>
      </w:r>
      <w:bookmarkEnd w:id="21"/>
    </w:p>
    <w:p w14:paraId="57265129" w14:textId="77777777" w:rsidR="005F53C9" w:rsidRPr="005F53C9" w:rsidRDefault="005F53C9" w:rsidP="005F53C9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5F53C9">
        <w:rPr>
          <w:rFonts w:cs="Arial"/>
          <w:color w:val="808080" w:themeColor="background1" w:themeShade="80"/>
          <w:sz w:val="24"/>
          <w:szCs w:val="24"/>
        </w:rPr>
        <w:t>Incluya como mínimo</w:t>
      </w:r>
    </w:p>
    <w:p w14:paraId="0A99F3B4" w14:textId="75EE54AB" w:rsidR="001E14A1" w:rsidRPr="005F53C9" w:rsidRDefault="001E14A1" w:rsidP="005F53C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Espacios </w:t>
      </w:r>
      <w:r w:rsidR="00A80106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e </w:t>
      </w:r>
      <w:r w:rsidR="005F53C9" w:rsidRPr="005F53C9">
        <w:rPr>
          <w:rFonts w:eastAsia="Arial" w:cs="Arial"/>
          <w:color w:val="808080" w:themeColor="background1" w:themeShade="80"/>
          <w:sz w:val="24"/>
          <w:szCs w:val="24"/>
        </w:rPr>
        <w:t>instancias</w:t>
      </w:r>
      <w:r w:rsidR="00A80106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</w:t>
      </w:r>
      <w:r w:rsidR="000849F1" w:rsidRPr="005F53C9">
        <w:rPr>
          <w:rFonts w:eastAsia="Arial" w:cs="Arial"/>
          <w:color w:val="808080" w:themeColor="background1" w:themeShade="80"/>
          <w:sz w:val="24"/>
          <w:szCs w:val="24"/>
        </w:rPr>
        <w:t>para la participación</w:t>
      </w:r>
      <w:r w:rsidR="00A80106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: describa los espacios propios y los espacios interinstitucionales </w:t>
      </w:r>
      <w:r w:rsidR="005F53C9" w:rsidRPr="005F53C9">
        <w:rPr>
          <w:rFonts w:eastAsia="Arial" w:cs="Arial"/>
          <w:color w:val="808080" w:themeColor="background1" w:themeShade="80"/>
          <w:sz w:val="24"/>
          <w:szCs w:val="24"/>
        </w:rPr>
        <w:t>de acuerdo con el</w:t>
      </w:r>
      <w:r w:rsidR="00A80106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inventario de </w:t>
      </w:r>
      <w:r w:rsidR="00B8321A" w:rsidRPr="005F53C9">
        <w:rPr>
          <w:rFonts w:eastAsia="Arial" w:cs="Arial"/>
          <w:color w:val="808080" w:themeColor="background1" w:themeShade="80"/>
          <w:sz w:val="24"/>
          <w:szCs w:val="24"/>
        </w:rPr>
        <w:t>instancia</w:t>
      </w:r>
      <w:r w:rsidR="005F53C9">
        <w:rPr>
          <w:rFonts w:eastAsia="Arial" w:cs="Arial"/>
          <w:color w:val="808080" w:themeColor="background1" w:themeShade="80"/>
          <w:sz w:val="24"/>
          <w:szCs w:val="24"/>
        </w:rPr>
        <w:t>s</w:t>
      </w:r>
      <w:r w:rsidR="00B8321A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y espacios para la </w:t>
      </w:r>
      <w:r w:rsidR="005F53C9" w:rsidRPr="005F53C9">
        <w:rPr>
          <w:rFonts w:eastAsia="Arial" w:cs="Arial"/>
          <w:color w:val="808080" w:themeColor="background1" w:themeShade="80"/>
          <w:sz w:val="24"/>
          <w:szCs w:val="24"/>
        </w:rPr>
        <w:t>participación</w:t>
      </w:r>
      <w:r w:rsidR="00B8321A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vigente</w:t>
      </w:r>
    </w:p>
    <w:p w14:paraId="246064C1" w14:textId="221D3CE9" w:rsidR="00C132BD" w:rsidRPr="005F53C9" w:rsidRDefault="00934FF4" w:rsidP="005F53C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Verificar por cada </w:t>
      </w:r>
      <w:r w:rsidR="00E447AD" w:rsidRPr="005F53C9">
        <w:rPr>
          <w:rFonts w:eastAsia="Arial" w:cs="Arial"/>
          <w:color w:val="808080" w:themeColor="background1" w:themeShade="80"/>
          <w:sz w:val="24"/>
          <w:szCs w:val="24"/>
        </w:rPr>
        <w:t>subdirección</w:t>
      </w:r>
      <w:r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</w:t>
      </w:r>
      <w:r w:rsidR="005F53C9">
        <w:rPr>
          <w:rFonts w:eastAsia="Arial" w:cs="Arial"/>
          <w:color w:val="808080" w:themeColor="background1" w:themeShade="80"/>
          <w:sz w:val="24"/>
          <w:szCs w:val="24"/>
        </w:rPr>
        <w:t>u</w:t>
      </w:r>
      <w:r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oficina</w:t>
      </w:r>
      <w:r w:rsidR="005F53C9">
        <w:rPr>
          <w:rFonts w:eastAsia="Arial" w:cs="Arial"/>
          <w:color w:val="808080" w:themeColor="background1" w:themeShade="80"/>
          <w:sz w:val="24"/>
          <w:szCs w:val="24"/>
        </w:rPr>
        <w:t>,</w:t>
      </w:r>
      <w:r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que actividades de participación ciudadana se realizaron</w:t>
      </w:r>
      <w:r w:rsidR="00B8321A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y agrupar, es decir</w:t>
      </w:r>
      <w:r w:rsidR="005F53C9">
        <w:rPr>
          <w:rFonts w:eastAsia="Arial" w:cs="Arial"/>
          <w:color w:val="808080" w:themeColor="background1" w:themeShade="80"/>
          <w:sz w:val="24"/>
          <w:szCs w:val="24"/>
        </w:rPr>
        <w:t>,</w:t>
      </w:r>
      <w:r w:rsidR="00B8321A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no presentar la información por subdirección, sino por </w:t>
      </w:r>
      <w:r w:rsidR="004509BE" w:rsidRPr="005F53C9">
        <w:rPr>
          <w:rFonts w:eastAsia="Arial" w:cs="Arial"/>
          <w:color w:val="808080" w:themeColor="background1" w:themeShade="80"/>
          <w:sz w:val="24"/>
          <w:szCs w:val="24"/>
        </w:rPr>
        <w:t>actividad,</w:t>
      </w:r>
      <w:r w:rsidR="00B8321A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por ejemplo: mesas</w:t>
      </w:r>
      <w:r w:rsidR="00954BCB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(cuantas por </w:t>
      </w:r>
      <w:r w:rsidR="005F53C9" w:rsidRPr="005F53C9">
        <w:rPr>
          <w:rFonts w:eastAsia="Arial" w:cs="Arial"/>
          <w:color w:val="808080" w:themeColor="background1" w:themeShade="80"/>
          <w:sz w:val="24"/>
          <w:szCs w:val="24"/>
        </w:rPr>
        <w:t>todas</w:t>
      </w:r>
      <w:r w:rsidR="00954BCB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las subdirecciones), ferias (cuantas y de que tema por todas las subdirecciones </w:t>
      </w:r>
      <w:r w:rsidR="005F53C9" w:rsidRPr="005F53C9">
        <w:rPr>
          <w:rFonts w:eastAsia="Arial" w:cs="Arial"/>
          <w:color w:val="808080" w:themeColor="background1" w:themeShade="80"/>
          <w:sz w:val="24"/>
          <w:szCs w:val="24"/>
        </w:rPr>
        <w:t>misionales</w:t>
      </w:r>
      <w:r w:rsidR="00954BCB" w:rsidRPr="005F53C9">
        <w:rPr>
          <w:rFonts w:eastAsia="Arial" w:cs="Arial"/>
          <w:color w:val="808080" w:themeColor="background1" w:themeShade="80"/>
          <w:sz w:val="24"/>
          <w:szCs w:val="24"/>
        </w:rPr>
        <w:t>) etc.</w:t>
      </w:r>
    </w:p>
    <w:p w14:paraId="3FB82146" w14:textId="4379501D" w:rsidR="002C2C60" w:rsidRPr="005F53C9" w:rsidRDefault="002C2C60" w:rsidP="005F53C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F53C9">
        <w:rPr>
          <w:rFonts w:eastAsia="Arial" w:cs="Arial"/>
          <w:color w:val="808080" w:themeColor="background1" w:themeShade="80"/>
          <w:sz w:val="24"/>
          <w:szCs w:val="24"/>
        </w:rPr>
        <w:t>Capacitaciones a ciudadanía</w:t>
      </w:r>
      <w:r w:rsidR="001E14A1" w:rsidRPr="005F53C9">
        <w:rPr>
          <w:rFonts w:eastAsia="Arial" w:cs="Arial"/>
          <w:color w:val="808080" w:themeColor="background1" w:themeShade="80"/>
          <w:sz w:val="24"/>
          <w:szCs w:val="24"/>
        </w:rPr>
        <w:t xml:space="preserve"> en participación ciudadana</w:t>
      </w:r>
    </w:p>
    <w:p w14:paraId="53960A3E" w14:textId="7D57CBA7" w:rsidR="004509BE" w:rsidRPr="00F9583F" w:rsidRDefault="004509BE" w:rsidP="004509BE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2" w:name="_Toc233355301"/>
      <w:bookmarkEnd w:id="18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ANÁLISIS DOFA -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ACTIVIDADES DE PARTICIPACIÓN CIUDADANA</w:t>
      </w:r>
      <w:bookmarkEnd w:id="22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4509BE" w:rsidRPr="00FB596B" w14:paraId="64E8E6D8" w14:textId="77777777" w:rsidTr="00654831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3E13E070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lastRenderedPageBreak/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1B960274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4509BE" w:rsidRPr="00F9583F" w14:paraId="368FD88B" w14:textId="77777777" w:rsidTr="00654831">
        <w:trPr>
          <w:trHeight w:val="268"/>
          <w:jc w:val="center"/>
        </w:trPr>
        <w:tc>
          <w:tcPr>
            <w:tcW w:w="4247" w:type="dxa"/>
          </w:tcPr>
          <w:p w14:paraId="55ECC9FA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80D7008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4509BE" w:rsidRPr="00F9583F" w14:paraId="5C033256" w14:textId="77777777" w:rsidTr="00654831">
        <w:trPr>
          <w:jc w:val="center"/>
        </w:trPr>
        <w:tc>
          <w:tcPr>
            <w:tcW w:w="4247" w:type="dxa"/>
          </w:tcPr>
          <w:p w14:paraId="47732D3A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89AF705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4509BE" w:rsidRPr="00FB596B" w14:paraId="7C51A603" w14:textId="77777777" w:rsidTr="00654831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01AEFDF0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31509ADC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4509BE" w:rsidRPr="00F9583F" w14:paraId="43880258" w14:textId="77777777" w:rsidTr="00654831">
        <w:trPr>
          <w:jc w:val="center"/>
        </w:trPr>
        <w:tc>
          <w:tcPr>
            <w:tcW w:w="4247" w:type="dxa"/>
          </w:tcPr>
          <w:p w14:paraId="635ACBDB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D4B79AF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4509BE" w:rsidRPr="00F9583F" w14:paraId="4AA0D53F" w14:textId="77777777" w:rsidTr="00654831">
        <w:trPr>
          <w:jc w:val="center"/>
        </w:trPr>
        <w:tc>
          <w:tcPr>
            <w:tcW w:w="4247" w:type="dxa"/>
          </w:tcPr>
          <w:p w14:paraId="53CEC6A7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EA7E8F5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1721AE5A" w14:textId="77777777" w:rsidR="004509BE" w:rsidRPr="004509BE" w:rsidRDefault="004509BE" w:rsidP="004509BE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018E25AD" w14:textId="4578C52D" w:rsidR="00933944" w:rsidRPr="00F9583F" w:rsidRDefault="00933944" w:rsidP="004509BE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23" w:name="_Toc157423219"/>
      <w:bookmarkStart w:id="24" w:name="_Toc233351110"/>
      <w:r w:rsidRPr="00F9583F">
        <w:rPr>
          <w:rFonts w:eastAsia="Arial" w:cs="Arial"/>
          <w:color w:val="000000"/>
          <w:sz w:val="24"/>
          <w:szCs w:val="24"/>
        </w:rPr>
        <w:t>RENDICIÓN DE CUENTAS</w:t>
      </w:r>
      <w:bookmarkEnd w:id="23"/>
      <w:bookmarkEnd w:id="24"/>
      <w:r w:rsidR="00604D27" w:rsidRPr="00F9583F">
        <w:rPr>
          <w:rFonts w:eastAsia="Arial" w:cs="Arial"/>
          <w:color w:val="000000"/>
          <w:sz w:val="24"/>
          <w:szCs w:val="24"/>
        </w:rPr>
        <w:t xml:space="preserve"> </w:t>
      </w:r>
    </w:p>
    <w:p w14:paraId="1B3DF8F2" w14:textId="184DE812" w:rsidR="00B738BA" w:rsidRPr="004509BE" w:rsidRDefault="00B738BA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4509BE">
        <w:rPr>
          <w:rFonts w:cs="Arial"/>
          <w:color w:val="808080" w:themeColor="background1" w:themeShade="80"/>
          <w:sz w:val="24"/>
          <w:szCs w:val="24"/>
        </w:rPr>
        <w:t>Incluya como mínimo</w:t>
      </w:r>
    </w:p>
    <w:p w14:paraId="2D37D352" w14:textId="40686CE2" w:rsidR="00040AAA" w:rsidRPr="004509BE" w:rsidRDefault="00040AAA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Descripción de la estrategia</w:t>
      </w:r>
    </w:p>
    <w:p w14:paraId="0504D1F7" w14:textId="1FE166BD" w:rsidR="00C42820" w:rsidRPr="004509BE" w:rsidRDefault="00382907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Resultados p</w:t>
      </w:r>
      <w:r w:rsidR="00C42820" w:rsidRPr="004509BE">
        <w:rPr>
          <w:rFonts w:eastAsia="Arial" w:cs="Arial"/>
          <w:color w:val="808080" w:themeColor="background1" w:themeShade="80"/>
          <w:sz w:val="24"/>
          <w:szCs w:val="24"/>
        </w:rPr>
        <w:t>rimer eje: Competencias ciudadanas para la participación incidente.  procesos de sensibilización y capacitación fortalecer el relacionamiento UAESP – Ciudadanía.</w:t>
      </w:r>
    </w:p>
    <w:p w14:paraId="719D0ACF" w14:textId="2F7EE9BE" w:rsidR="00C42820" w:rsidRPr="004509BE" w:rsidRDefault="00382907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Resultados s</w:t>
      </w:r>
      <w:r w:rsidR="00C42820" w:rsidRPr="004509BE">
        <w:rPr>
          <w:rFonts w:eastAsia="Arial" w:cs="Arial"/>
          <w:color w:val="808080" w:themeColor="background1" w:themeShade="80"/>
          <w:sz w:val="24"/>
          <w:szCs w:val="24"/>
        </w:rPr>
        <w:t>egundo eje: Competencias Institucionales. Busca preparar a los servidores y colaboradores que tienen relación directa y constante con la ciudadanía para facilitar, fortalecer las acciones de la Entidad.</w:t>
      </w:r>
    </w:p>
    <w:p w14:paraId="230C33A7" w14:textId="3D5F7D35" w:rsidR="00C42820" w:rsidRPr="004509BE" w:rsidRDefault="00382907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Resultados t</w:t>
      </w:r>
      <w:r w:rsidR="00C42820" w:rsidRPr="004509BE">
        <w:rPr>
          <w:rFonts w:eastAsia="Arial" w:cs="Arial"/>
          <w:color w:val="808080" w:themeColor="background1" w:themeShade="80"/>
          <w:sz w:val="24"/>
          <w:szCs w:val="24"/>
        </w:rPr>
        <w:t>ercer eje: Espacios de dialogo para la rendición de cuentas UAESP – Ciudadanía. Contempla su desarrollo en dos contextos: uno institucional teniendo en cuenta su misionalidad y otro interinstitucional con el objeto de llegar de forma efectiva a otras formas permanentes para el control social.</w:t>
      </w:r>
    </w:p>
    <w:p w14:paraId="273DD874" w14:textId="2871CB1F" w:rsidR="00E1074C" w:rsidRPr="004509BE" w:rsidRDefault="00E1074C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4509BE">
        <w:rPr>
          <w:rFonts w:cs="Arial"/>
          <w:color w:val="808080" w:themeColor="background1" w:themeShade="80"/>
          <w:sz w:val="24"/>
          <w:szCs w:val="24"/>
        </w:rPr>
        <w:t>Realic</w:t>
      </w:r>
      <w:r w:rsidR="004509BE">
        <w:rPr>
          <w:rFonts w:cs="Arial"/>
          <w:color w:val="808080" w:themeColor="background1" w:themeShade="80"/>
          <w:sz w:val="24"/>
          <w:szCs w:val="24"/>
        </w:rPr>
        <w:t>e</w:t>
      </w:r>
      <w:r w:rsidRPr="004509BE">
        <w:rPr>
          <w:rFonts w:cs="Arial"/>
          <w:color w:val="808080" w:themeColor="background1" w:themeShade="80"/>
          <w:sz w:val="24"/>
          <w:szCs w:val="24"/>
        </w:rPr>
        <w:t xml:space="preserve"> una gráfica comparativa de los últimos 3 años</w:t>
      </w:r>
      <w:r w:rsidR="0002581A" w:rsidRPr="004509BE">
        <w:rPr>
          <w:rFonts w:cs="Arial"/>
          <w:color w:val="808080" w:themeColor="background1" w:themeShade="80"/>
          <w:sz w:val="24"/>
          <w:szCs w:val="24"/>
        </w:rPr>
        <w:t xml:space="preserve"> de los espacios desarrollados</w:t>
      </w:r>
    </w:p>
    <w:p w14:paraId="4B9B917A" w14:textId="1F825C0F" w:rsidR="0002581A" w:rsidRPr="004509BE" w:rsidRDefault="0002581A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Evaluación de los espacios</w:t>
      </w:r>
    </w:p>
    <w:p w14:paraId="4AC16E60" w14:textId="3F7DBFA6" w:rsidR="0002581A" w:rsidRPr="004509BE" w:rsidRDefault="007459DC" w:rsidP="00F9583F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4509BE">
        <w:rPr>
          <w:rFonts w:cs="Arial"/>
          <w:color w:val="808080" w:themeColor="background1" w:themeShade="80"/>
          <w:sz w:val="24"/>
          <w:szCs w:val="24"/>
        </w:rPr>
        <w:t>Realic</w:t>
      </w:r>
      <w:r w:rsidR="004509BE">
        <w:rPr>
          <w:rFonts w:cs="Arial"/>
          <w:color w:val="808080" w:themeColor="background1" w:themeShade="80"/>
          <w:sz w:val="24"/>
          <w:szCs w:val="24"/>
        </w:rPr>
        <w:t>e</w:t>
      </w:r>
      <w:r w:rsidRPr="004509BE">
        <w:rPr>
          <w:rFonts w:cs="Arial"/>
          <w:color w:val="808080" w:themeColor="background1" w:themeShade="80"/>
          <w:sz w:val="24"/>
          <w:szCs w:val="24"/>
        </w:rPr>
        <w:t xml:space="preserve"> gráficas con los principales resultados de la evaluación de los espacios</w:t>
      </w:r>
    </w:p>
    <w:p w14:paraId="6AE216FC" w14:textId="2986A476" w:rsidR="00040AAA" w:rsidRPr="004509BE" w:rsidRDefault="0002231E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 xml:space="preserve">Evaluación ciudadana de la gestión </w:t>
      </w:r>
    </w:p>
    <w:p w14:paraId="0CB2722C" w14:textId="26E1F383" w:rsidR="004509BE" w:rsidRPr="00F9583F" w:rsidRDefault="004509BE" w:rsidP="004509BE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5" w:name="_Toc233355302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ANÁLISIS DOFA -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RENDICIÓN DE CUENTAS</w:t>
      </w:r>
      <w:bookmarkEnd w:id="25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4509BE" w:rsidRPr="00FB596B" w14:paraId="04040065" w14:textId="77777777" w:rsidTr="00654831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34D2C75E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153742A2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4509BE" w:rsidRPr="00F9583F" w14:paraId="655D11E2" w14:textId="77777777" w:rsidTr="00654831">
        <w:trPr>
          <w:trHeight w:val="268"/>
          <w:jc w:val="center"/>
        </w:trPr>
        <w:tc>
          <w:tcPr>
            <w:tcW w:w="4247" w:type="dxa"/>
          </w:tcPr>
          <w:p w14:paraId="288FD75E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145FF3A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4509BE" w:rsidRPr="00F9583F" w14:paraId="0E6AFD52" w14:textId="77777777" w:rsidTr="00654831">
        <w:trPr>
          <w:jc w:val="center"/>
        </w:trPr>
        <w:tc>
          <w:tcPr>
            <w:tcW w:w="4247" w:type="dxa"/>
          </w:tcPr>
          <w:p w14:paraId="3E8405AF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69DAEAB4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4509BE" w:rsidRPr="00FB596B" w14:paraId="7CF61A3B" w14:textId="77777777" w:rsidTr="00654831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3984E4EB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3A4ED2B4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4509BE" w:rsidRPr="00F9583F" w14:paraId="658C1D62" w14:textId="77777777" w:rsidTr="00654831">
        <w:trPr>
          <w:jc w:val="center"/>
        </w:trPr>
        <w:tc>
          <w:tcPr>
            <w:tcW w:w="4247" w:type="dxa"/>
          </w:tcPr>
          <w:p w14:paraId="08593748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61AA83B8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4509BE" w:rsidRPr="00F9583F" w14:paraId="5D467B91" w14:textId="77777777" w:rsidTr="00654831">
        <w:trPr>
          <w:jc w:val="center"/>
        </w:trPr>
        <w:tc>
          <w:tcPr>
            <w:tcW w:w="4247" w:type="dxa"/>
          </w:tcPr>
          <w:p w14:paraId="4B5015E3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5A6484C6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0D6244B7" w14:textId="77777777" w:rsidR="004509BE" w:rsidRPr="004509BE" w:rsidRDefault="004509BE" w:rsidP="004509BE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075D5619" w14:textId="1F7BD4D2" w:rsidR="00953EFC" w:rsidRPr="00F9583F" w:rsidRDefault="00BA450A" w:rsidP="004509BE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26" w:name="_Toc233351111"/>
      <w:r w:rsidRPr="00F9583F">
        <w:rPr>
          <w:rFonts w:eastAsia="Arial" w:cs="Arial"/>
          <w:color w:val="000000"/>
          <w:sz w:val="24"/>
          <w:szCs w:val="24"/>
        </w:rPr>
        <w:lastRenderedPageBreak/>
        <w:t>ACTIVIDADES DE CONTROL SOCIAL</w:t>
      </w:r>
      <w:bookmarkEnd w:id="26"/>
    </w:p>
    <w:p w14:paraId="412653F6" w14:textId="77777777" w:rsidR="004509BE" w:rsidRPr="004509BE" w:rsidRDefault="004509BE" w:rsidP="004509BE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4509BE">
        <w:rPr>
          <w:rFonts w:cs="Arial"/>
          <w:color w:val="808080" w:themeColor="background1" w:themeShade="80"/>
          <w:sz w:val="24"/>
          <w:szCs w:val="24"/>
        </w:rPr>
        <w:t>Incluya como mínimo</w:t>
      </w:r>
    </w:p>
    <w:p w14:paraId="480490C1" w14:textId="2A1EEB9E" w:rsidR="007770BB" w:rsidRPr="004509BE" w:rsidRDefault="007770BB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Resultados observatorios ciudadanos</w:t>
      </w:r>
    </w:p>
    <w:p w14:paraId="1E782058" w14:textId="2FD887F3" w:rsidR="007770BB" w:rsidRPr="004509BE" w:rsidRDefault="00BA14EC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Resultados aplicación memorando</w:t>
      </w:r>
      <w:r w:rsidR="004509BE">
        <w:rPr>
          <w:rFonts w:eastAsia="Arial" w:cs="Arial"/>
          <w:color w:val="808080" w:themeColor="background1" w:themeShade="80"/>
          <w:sz w:val="24"/>
          <w:szCs w:val="24"/>
        </w:rPr>
        <w:t xml:space="preserve"> de</w:t>
      </w:r>
      <w:r w:rsidRPr="004509BE">
        <w:rPr>
          <w:rFonts w:eastAsia="Arial" w:cs="Arial"/>
          <w:color w:val="808080" w:themeColor="background1" w:themeShade="80"/>
          <w:sz w:val="24"/>
          <w:szCs w:val="24"/>
        </w:rPr>
        <w:t xml:space="preserve"> </w:t>
      </w:r>
      <w:r w:rsidR="00F62DD2" w:rsidRPr="004509BE">
        <w:rPr>
          <w:rFonts w:eastAsia="Arial" w:cs="Arial"/>
          <w:color w:val="808080" w:themeColor="background1" w:themeShade="80"/>
          <w:sz w:val="24"/>
          <w:szCs w:val="24"/>
        </w:rPr>
        <w:t>convocatoria veedurías ciudadanas</w:t>
      </w:r>
    </w:p>
    <w:p w14:paraId="732CA4D6" w14:textId="671A4C43" w:rsidR="00522B4F" w:rsidRPr="004509BE" w:rsidRDefault="00522B4F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Pactos ciudadanos</w:t>
      </w:r>
    </w:p>
    <w:p w14:paraId="5196568C" w14:textId="4470FFC3" w:rsidR="00F62DD2" w:rsidRPr="004509BE" w:rsidRDefault="002C2C60" w:rsidP="004509B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4509BE">
        <w:rPr>
          <w:rFonts w:eastAsia="Arial" w:cs="Arial"/>
          <w:color w:val="808080" w:themeColor="background1" w:themeShade="80"/>
          <w:sz w:val="24"/>
          <w:szCs w:val="24"/>
        </w:rPr>
        <w:t>Actuaciones</w:t>
      </w:r>
    </w:p>
    <w:p w14:paraId="3DE206F3" w14:textId="0DAC3EFA" w:rsidR="004509BE" w:rsidRPr="00F9583F" w:rsidRDefault="004509BE" w:rsidP="004509BE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7" w:name="_Toc233355303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6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ANÁLISIS DOFA -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ACTIVIDADES DE CONTROL SOCIAL</w:t>
      </w:r>
      <w:bookmarkEnd w:id="27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4509BE" w:rsidRPr="00FB596B" w14:paraId="07BE1B88" w14:textId="77777777" w:rsidTr="00654831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23317AF6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3C46EB4F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4509BE" w:rsidRPr="00F9583F" w14:paraId="4F7779BD" w14:textId="77777777" w:rsidTr="00654831">
        <w:trPr>
          <w:trHeight w:val="268"/>
          <w:jc w:val="center"/>
        </w:trPr>
        <w:tc>
          <w:tcPr>
            <w:tcW w:w="4247" w:type="dxa"/>
          </w:tcPr>
          <w:p w14:paraId="2332DE1D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17FD0BB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4509BE" w:rsidRPr="00F9583F" w14:paraId="51ACC56F" w14:textId="77777777" w:rsidTr="00654831">
        <w:trPr>
          <w:jc w:val="center"/>
        </w:trPr>
        <w:tc>
          <w:tcPr>
            <w:tcW w:w="4247" w:type="dxa"/>
          </w:tcPr>
          <w:p w14:paraId="35861F67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56F80CA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4509BE" w:rsidRPr="00FB596B" w14:paraId="333A1104" w14:textId="77777777" w:rsidTr="00654831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6C1F1D7F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00BB79BE" w14:textId="77777777" w:rsidR="004509BE" w:rsidRPr="00FB596B" w:rsidRDefault="004509BE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4509BE" w:rsidRPr="00F9583F" w14:paraId="092032AE" w14:textId="77777777" w:rsidTr="00654831">
        <w:trPr>
          <w:jc w:val="center"/>
        </w:trPr>
        <w:tc>
          <w:tcPr>
            <w:tcW w:w="4247" w:type="dxa"/>
          </w:tcPr>
          <w:p w14:paraId="55AB99A0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33165EE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4509BE" w:rsidRPr="00F9583F" w14:paraId="447A7702" w14:textId="77777777" w:rsidTr="00654831">
        <w:trPr>
          <w:jc w:val="center"/>
        </w:trPr>
        <w:tc>
          <w:tcPr>
            <w:tcW w:w="4247" w:type="dxa"/>
          </w:tcPr>
          <w:p w14:paraId="3345012C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94AC528" w14:textId="77777777" w:rsidR="004509BE" w:rsidRPr="00F9583F" w:rsidRDefault="004509BE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29345BB9" w14:textId="77777777" w:rsidR="004509BE" w:rsidRPr="004509BE" w:rsidRDefault="004509BE" w:rsidP="004509BE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0B6B2C89" w14:textId="5A888A0B" w:rsidR="000C1B06" w:rsidRPr="00F9583F" w:rsidRDefault="0016648D" w:rsidP="004509BE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28" w:name="_Toc233351112"/>
      <w:r w:rsidRPr="00F9583F">
        <w:rPr>
          <w:rFonts w:eastAsia="Arial" w:cs="Arial"/>
          <w:color w:val="000000"/>
          <w:sz w:val="24"/>
          <w:szCs w:val="24"/>
        </w:rPr>
        <w:t>MODELO DE RELACIONAMIENTO</w:t>
      </w:r>
      <w:bookmarkEnd w:id="28"/>
    </w:p>
    <w:p w14:paraId="56FE2EFB" w14:textId="77777777" w:rsidR="00512049" w:rsidRPr="00512049" w:rsidRDefault="00512049" w:rsidP="00512049">
      <w:pPr>
        <w:spacing w:before="240" w:after="240" w:line="360" w:lineRule="auto"/>
        <w:rPr>
          <w:rFonts w:cs="Arial"/>
          <w:color w:val="808080" w:themeColor="background1" w:themeShade="80"/>
          <w:sz w:val="24"/>
          <w:szCs w:val="24"/>
        </w:rPr>
      </w:pPr>
      <w:r w:rsidRPr="00512049">
        <w:rPr>
          <w:rFonts w:cs="Arial"/>
          <w:color w:val="808080" w:themeColor="background1" w:themeShade="80"/>
          <w:sz w:val="24"/>
          <w:szCs w:val="24"/>
        </w:rPr>
        <w:t>Incluya como mínimo</w:t>
      </w:r>
    </w:p>
    <w:p w14:paraId="32071AB4" w14:textId="729D8922" w:rsidR="00D03750" w:rsidRPr="00512049" w:rsidRDefault="00D43A00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Canales de comunicación </w:t>
      </w:r>
      <w:r w:rsidR="00173EB2" w:rsidRPr="00512049">
        <w:rPr>
          <w:rFonts w:eastAsia="Arial" w:cs="Arial"/>
          <w:color w:val="808080" w:themeColor="background1" w:themeShade="80"/>
          <w:sz w:val="24"/>
          <w:szCs w:val="24"/>
        </w:rPr>
        <w:t>y resultado de estos</w:t>
      </w:r>
    </w:p>
    <w:p w14:paraId="43C05FFF" w14:textId="2B26EE84" w:rsidR="00D43A00" w:rsidRPr="00512049" w:rsidRDefault="00D43A00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Lenguaje claro e incluyente</w:t>
      </w:r>
      <w:r w:rsidR="00173EB2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aplicado</w:t>
      </w:r>
    </w:p>
    <w:p w14:paraId="443D65CC" w14:textId="4EF47E94" w:rsidR="00C96BA6" w:rsidRPr="00512049" w:rsidRDefault="008804D2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Mesa técnica de relacionamiento con la ciudadanía</w:t>
      </w:r>
    </w:p>
    <w:p w14:paraId="49913D3E" w14:textId="69ADEFF5" w:rsidR="00512049" w:rsidRPr="00F9583F" w:rsidRDefault="00512049" w:rsidP="00512049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9" w:name="_Toc233355304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7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>ANÁLISIS DOFA -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512049">
        <w:rPr>
          <w:b/>
          <w:bCs/>
          <w:i w:val="0"/>
          <w:iCs w:val="0"/>
          <w:color w:val="auto"/>
          <w:sz w:val="24"/>
          <w:szCs w:val="24"/>
        </w:rPr>
        <w:t>MODELO DE RELACIONAMIENTO</w:t>
      </w:r>
      <w:bookmarkEnd w:id="29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512049" w:rsidRPr="00FB596B" w14:paraId="61278A0E" w14:textId="77777777" w:rsidTr="00654831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63E73CCD" w14:textId="77777777" w:rsidR="00512049" w:rsidRPr="00FB596B" w:rsidRDefault="00512049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3914770A" w14:textId="77777777" w:rsidR="00512049" w:rsidRPr="00FB596B" w:rsidRDefault="00512049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512049" w:rsidRPr="00F9583F" w14:paraId="693D1DC7" w14:textId="77777777" w:rsidTr="00654831">
        <w:trPr>
          <w:trHeight w:val="268"/>
          <w:jc w:val="center"/>
        </w:trPr>
        <w:tc>
          <w:tcPr>
            <w:tcW w:w="4247" w:type="dxa"/>
          </w:tcPr>
          <w:p w14:paraId="44E8299B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1990F614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512049" w:rsidRPr="00F9583F" w14:paraId="0BEB8299" w14:textId="77777777" w:rsidTr="00654831">
        <w:trPr>
          <w:jc w:val="center"/>
        </w:trPr>
        <w:tc>
          <w:tcPr>
            <w:tcW w:w="4247" w:type="dxa"/>
          </w:tcPr>
          <w:p w14:paraId="68AC4431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3C0F108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512049" w:rsidRPr="00FB596B" w14:paraId="5334A5AD" w14:textId="77777777" w:rsidTr="00654831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64FDCE05" w14:textId="77777777" w:rsidR="00512049" w:rsidRPr="00FB596B" w:rsidRDefault="00512049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77D5769F" w14:textId="77777777" w:rsidR="00512049" w:rsidRPr="00FB596B" w:rsidRDefault="00512049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512049" w:rsidRPr="00F9583F" w14:paraId="3535B610" w14:textId="77777777" w:rsidTr="00654831">
        <w:trPr>
          <w:jc w:val="center"/>
        </w:trPr>
        <w:tc>
          <w:tcPr>
            <w:tcW w:w="4247" w:type="dxa"/>
          </w:tcPr>
          <w:p w14:paraId="25C4B7B0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06C7AC9D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512049" w:rsidRPr="00F9583F" w14:paraId="54FF42F1" w14:textId="77777777" w:rsidTr="00654831">
        <w:trPr>
          <w:jc w:val="center"/>
        </w:trPr>
        <w:tc>
          <w:tcPr>
            <w:tcW w:w="4247" w:type="dxa"/>
          </w:tcPr>
          <w:p w14:paraId="68965209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69D61562" w14:textId="77777777" w:rsidR="00512049" w:rsidRPr="00F9583F" w:rsidRDefault="00512049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5FB7F86E" w14:textId="77777777" w:rsidR="00512049" w:rsidRPr="004509BE" w:rsidRDefault="00512049" w:rsidP="00512049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50CFE449" w14:textId="18B22A5D" w:rsidR="00CC10AC" w:rsidRPr="00F9583F" w:rsidRDefault="0021318F" w:rsidP="00512049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cs="Arial"/>
          <w:iCs/>
          <w:color w:val="auto"/>
          <w:sz w:val="24"/>
          <w:szCs w:val="24"/>
        </w:rPr>
      </w:pPr>
      <w:bookmarkStart w:id="30" w:name="_Toc157423247"/>
      <w:bookmarkStart w:id="31" w:name="_Toc233351113"/>
      <w:r w:rsidRPr="00F9583F">
        <w:rPr>
          <w:rFonts w:cs="Arial"/>
          <w:iCs/>
          <w:color w:val="auto"/>
          <w:sz w:val="24"/>
          <w:szCs w:val="24"/>
        </w:rPr>
        <w:lastRenderedPageBreak/>
        <w:t>BALANCE DEL DESEMPEÑO DE LA POLÍTICA DE PARTICIPACIÓN CIUDADANA</w:t>
      </w:r>
      <w:bookmarkEnd w:id="30"/>
      <w:bookmarkEnd w:id="31"/>
      <w:r w:rsidR="004441AA" w:rsidRPr="00F9583F">
        <w:rPr>
          <w:rFonts w:cs="Arial"/>
          <w:iCs/>
          <w:color w:val="auto"/>
          <w:sz w:val="24"/>
          <w:szCs w:val="24"/>
        </w:rPr>
        <w:t xml:space="preserve"> </w:t>
      </w:r>
    </w:p>
    <w:p w14:paraId="7B5BBE25" w14:textId="50DB8436" w:rsidR="004A445F" w:rsidRPr="00A17E59" w:rsidRDefault="004A445F" w:rsidP="00F9583F">
      <w:pPr>
        <w:spacing w:before="240" w:after="240" w:line="360" w:lineRule="auto"/>
        <w:rPr>
          <w:rFonts w:cs="Arial"/>
          <w:iCs/>
          <w:color w:val="A6A6A6" w:themeColor="background1" w:themeShade="A6"/>
          <w:sz w:val="24"/>
          <w:szCs w:val="24"/>
        </w:rPr>
      </w:pPr>
      <w:r w:rsidRPr="00512049">
        <w:rPr>
          <w:rFonts w:cs="Arial"/>
          <w:iCs/>
          <w:color w:val="A6A6A6" w:themeColor="background1" w:themeShade="A6"/>
          <w:sz w:val="24"/>
          <w:szCs w:val="24"/>
        </w:rPr>
        <w:t xml:space="preserve">Se debe revisar por cada uno de los instrumentos con los que se hace seguimiento cuál fue el resultado frente a metas </w:t>
      </w:r>
      <w:r w:rsidR="00CC10AC" w:rsidRPr="00512049">
        <w:rPr>
          <w:rFonts w:cs="Arial"/>
          <w:iCs/>
          <w:color w:val="A6A6A6" w:themeColor="background1" w:themeShade="A6"/>
          <w:sz w:val="24"/>
          <w:szCs w:val="24"/>
        </w:rPr>
        <w:t>y resultados alcanzados. Como mínimo aquí debe aparecer.</w:t>
      </w:r>
    </w:p>
    <w:p w14:paraId="107B5B0B" w14:textId="77777777" w:rsidR="00E52B3A" w:rsidRPr="00512049" w:rsidRDefault="00E52B3A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32" w:name="_Toc157423250"/>
      <w:bookmarkStart w:id="33" w:name="_Hlk157372377"/>
      <w:r w:rsidRPr="00512049">
        <w:rPr>
          <w:rFonts w:eastAsia="Arial" w:cs="Arial"/>
          <w:color w:val="808080" w:themeColor="background1" w:themeShade="80"/>
          <w:sz w:val="24"/>
          <w:szCs w:val="24"/>
        </w:rPr>
        <w:t>Plan de acción institucional -PAI-</w:t>
      </w:r>
      <w:bookmarkEnd w:id="32"/>
    </w:p>
    <w:p w14:paraId="6760604D" w14:textId="77777777" w:rsidR="00E52B3A" w:rsidRPr="00512049" w:rsidRDefault="00E52B3A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34" w:name="_Toc157423251"/>
      <w:bookmarkStart w:id="35" w:name="_Hlk157372386"/>
      <w:bookmarkEnd w:id="33"/>
      <w:r w:rsidRPr="00512049">
        <w:rPr>
          <w:rFonts w:eastAsia="Arial" w:cs="Arial"/>
          <w:color w:val="808080" w:themeColor="background1" w:themeShade="80"/>
          <w:sz w:val="24"/>
          <w:szCs w:val="24"/>
        </w:rPr>
        <w:t>Plan de adecuación y sostenibilidad -PAYS</w:t>
      </w:r>
      <w:bookmarkEnd w:id="34"/>
    </w:p>
    <w:p w14:paraId="775B69B9" w14:textId="77777777" w:rsidR="00E52B3A" w:rsidRPr="00512049" w:rsidRDefault="00E52B3A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36" w:name="_Toc157423252"/>
      <w:bookmarkStart w:id="37" w:name="_Hlk157372397"/>
      <w:bookmarkEnd w:id="35"/>
      <w:r w:rsidRPr="00512049">
        <w:rPr>
          <w:rFonts w:eastAsia="Arial" w:cs="Arial"/>
          <w:color w:val="808080" w:themeColor="background1" w:themeShade="80"/>
          <w:sz w:val="24"/>
          <w:szCs w:val="24"/>
        </w:rPr>
        <w:t>Plan de manejo de riesgos y oportunidades</w:t>
      </w:r>
      <w:bookmarkEnd w:id="36"/>
    </w:p>
    <w:p w14:paraId="08F3D2CD" w14:textId="73B46491" w:rsidR="00E52B3A" w:rsidRPr="00512049" w:rsidRDefault="00E52B3A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38" w:name="_Toc157423253"/>
      <w:bookmarkStart w:id="39" w:name="_Hlk157372407"/>
      <w:bookmarkEnd w:id="37"/>
      <w:r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Programa de Transparencia y </w:t>
      </w:r>
      <w:r w:rsidR="00512049" w:rsidRPr="00512049">
        <w:rPr>
          <w:rFonts w:eastAsia="Arial" w:cs="Arial"/>
          <w:color w:val="808080" w:themeColor="background1" w:themeShade="80"/>
          <w:sz w:val="24"/>
          <w:szCs w:val="24"/>
        </w:rPr>
        <w:t>Ética</w:t>
      </w:r>
      <w:r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Pública </w:t>
      </w:r>
      <w:bookmarkEnd w:id="38"/>
      <w:bookmarkEnd w:id="39"/>
      <w:r w:rsidR="00813806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-enfatizar en temas sobre los cuáles la </w:t>
      </w:r>
      <w:proofErr w:type="gramStart"/>
      <w:r w:rsidR="00813806" w:rsidRPr="00512049">
        <w:rPr>
          <w:rFonts w:eastAsia="Arial" w:cs="Arial"/>
          <w:color w:val="808080" w:themeColor="background1" w:themeShade="80"/>
          <w:sz w:val="24"/>
          <w:szCs w:val="24"/>
        </w:rPr>
        <w:t>entidad público</w:t>
      </w:r>
      <w:proofErr w:type="gramEnd"/>
      <w:r w:rsidR="00813806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y divulgó información</w:t>
      </w:r>
      <w:r w:rsidR="00BF0162" w:rsidRPr="00512049">
        <w:rPr>
          <w:rFonts w:eastAsia="Arial" w:cs="Arial"/>
          <w:color w:val="808080" w:themeColor="background1" w:themeShade="80"/>
          <w:sz w:val="24"/>
          <w:szCs w:val="24"/>
        </w:rPr>
        <w:t>.</w:t>
      </w:r>
    </w:p>
    <w:p w14:paraId="0CEAA7DE" w14:textId="77777777" w:rsidR="00E52B3A" w:rsidRPr="00512049" w:rsidRDefault="00E52B3A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40" w:name="_Hlk157372436"/>
      <w:r w:rsidRPr="00512049">
        <w:rPr>
          <w:rFonts w:eastAsia="Arial" w:cs="Arial"/>
          <w:color w:val="808080" w:themeColor="background1" w:themeShade="80"/>
          <w:sz w:val="24"/>
          <w:szCs w:val="24"/>
        </w:rPr>
        <w:t>Políticas públicas</w:t>
      </w:r>
    </w:p>
    <w:p w14:paraId="5F1DACCF" w14:textId="6F9C40D5" w:rsidR="00E52B3A" w:rsidRPr="00512049" w:rsidRDefault="00F57179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Plan de acción de Relacionamiento con la Ciudadanía y Gestión Social</w:t>
      </w:r>
      <w:bookmarkEnd w:id="40"/>
    </w:p>
    <w:p w14:paraId="5E4F5EB5" w14:textId="770D9518" w:rsidR="0021318F" w:rsidRPr="00512049" w:rsidRDefault="00CC10AC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INCIDE</w:t>
      </w:r>
    </w:p>
    <w:p w14:paraId="0619DA89" w14:textId="4B5A9553" w:rsidR="00882E7C" w:rsidRPr="00512049" w:rsidRDefault="00CC10AC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41" w:name="_Hlk157372360"/>
      <w:bookmarkStart w:id="42" w:name="_Toc157423249"/>
      <w:r w:rsidRPr="00512049">
        <w:rPr>
          <w:rFonts w:eastAsia="Arial" w:cs="Arial"/>
          <w:color w:val="808080" w:themeColor="background1" w:themeShade="80"/>
          <w:sz w:val="24"/>
          <w:szCs w:val="24"/>
        </w:rPr>
        <w:t>Índice de desempeño institucional</w:t>
      </w:r>
      <w:bookmarkEnd w:id="41"/>
      <w:bookmarkEnd w:id="42"/>
      <w:r w:rsidR="00E52B3A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-FURAG</w:t>
      </w:r>
    </w:p>
    <w:p w14:paraId="74169E3A" w14:textId="46DBCF66" w:rsidR="00D4484C" w:rsidRPr="00512049" w:rsidRDefault="00332A23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Colibrí</w:t>
      </w:r>
    </w:p>
    <w:p w14:paraId="07C08068" w14:textId="58716F24" w:rsidR="007F1B74" w:rsidRPr="00512049" w:rsidRDefault="00332A23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Simplificación, racionalización</w:t>
      </w:r>
      <w:r w:rsidR="007F1B74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y estandarización en trámites, </w:t>
      </w:r>
      <w:r w:rsidR="000539BC" w:rsidRPr="00512049">
        <w:rPr>
          <w:rFonts w:eastAsia="Arial" w:cs="Arial"/>
          <w:color w:val="808080" w:themeColor="background1" w:themeShade="80"/>
          <w:sz w:val="24"/>
          <w:szCs w:val="24"/>
        </w:rPr>
        <w:t>otros procedimientos administrativos o consultas de acceso a la información pública</w:t>
      </w:r>
      <w:r>
        <w:rPr>
          <w:rFonts w:eastAsia="Arial" w:cs="Arial"/>
          <w:color w:val="808080" w:themeColor="background1" w:themeShade="80"/>
          <w:sz w:val="24"/>
          <w:szCs w:val="24"/>
        </w:rPr>
        <w:t>, se debe enfatizar</w:t>
      </w:r>
      <w:r w:rsidR="000539BC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en </w:t>
      </w:r>
      <w:r w:rsidRPr="00512049">
        <w:rPr>
          <w:rFonts w:eastAsia="Arial" w:cs="Arial"/>
          <w:color w:val="808080" w:themeColor="background1" w:themeShade="80"/>
          <w:sz w:val="24"/>
          <w:szCs w:val="24"/>
        </w:rPr>
        <w:t>cómo</w:t>
      </w:r>
      <w:r w:rsidR="000539BC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se </w:t>
      </w:r>
      <w:r w:rsidRPr="00512049">
        <w:rPr>
          <w:rFonts w:eastAsia="Arial" w:cs="Arial"/>
          <w:color w:val="808080" w:themeColor="background1" w:themeShade="80"/>
          <w:sz w:val="24"/>
          <w:szCs w:val="24"/>
        </w:rPr>
        <w:t>involucró</w:t>
      </w:r>
      <w:r w:rsidR="000539BC" w:rsidRPr="00512049">
        <w:rPr>
          <w:rFonts w:eastAsia="Arial" w:cs="Arial"/>
          <w:color w:val="808080" w:themeColor="background1" w:themeShade="80"/>
          <w:sz w:val="24"/>
          <w:szCs w:val="24"/>
        </w:rPr>
        <w:t xml:space="preserve"> a la ciudadanía para esto.</w:t>
      </w:r>
    </w:p>
    <w:p w14:paraId="499841DC" w14:textId="53FF5B33" w:rsidR="00FF38C8" w:rsidRPr="00512049" w:rsidRDefault="00FF38C8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512049">
        <w:rPr>
          <w:rFonts w:eastAsia="Arial" w:cs="Arial"/>
          <w:color w:val="808080" w:themeColor="background1" w:themeShade="80"/>
          <w:sz w:val="24"/>
          <w:szCs w:val="24"/>
        </w:rPr>
        <w:t>ODS -Objetivos de Desarrollo sostenible</w:t>
      </w:r>
    </w:p>
    <w:p w14:paraId="11111D7B" w14:textId="70D308FE" w:rsidR="0021318F" w:rsidRPr="00512049" w:rsidRDefault="00756368" w:rsidP="0051204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bookmarkStart w:id="43" w:name="_Toc157423254"/>
      <w:bookmarkStart w:id="44" w:name="_Hlk157372417"/>
      <w:r w:rsidRPr="00512049">
        <w:rPr>
          <w:rFonts w:eastAsia="Arial" w:cs="Arial"/>
          <w:color w:val="808080" w:themeColor="background1" w:themeShade="80"/>
          <w:sz w:val="24"/>
          <w:szCs w:val="24"/>
        </w:rPr>
        <w:t>Indicadores de gestión</w:t>
      </w:r>
      <w:bookmarkEnd w:id="43"/>
    </w:p>
    <w:p w14:paraId="785D6547" w14:textId="3F082973" w:rsidR="0021318F" w:rsidRPr="00332A23" w:rsidRDefault="00332A23" w:rsidP="00332A23">
      <w:pPr>
        <w:pStyle w:val="Descripcin"/>
        <w:keepNext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45" w:name="_Toc233355305"/>
      <w:bookmarkEnd w:id="44"/>
      <w:r w:rsidRPr="00332A23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332A23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332A23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332A23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8</w:t>
      </w:r>
      <w:r w:rsidRPr="00332A23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332A23">
        <w:rPr>
          <w:b/>
          <w:bCs/>
          <w:i w:val="0"/>
          <w:iCs w:val="0"/>
          <w:color w:val="auto"/>
          <w:sz w:val="24"/>
          <w:szCs w:val="24"/>
        </w:rPr>
        <w:t xml:space="preserve"> INDICADORES DE GESTIÓN UAESP PARA LA VIGENCIA </w:t>
      </w:r>
      <w:r w:rsidRPr="00332A23">
        <w:rPr>
          <w:b/>
          <w:bCs/>
          <w:i w:val="0"/>
          <w:iCs w:val="0"/>
          <w:color w:val="A6A6A6" w:themeColor="background1" w:themeShade="A6"/>
          <w:sz w:val="24"/>
          <w:szCs w:val="24"/>
        </w:rPr>
        <w:t>XXXX</w:t>
      </w:r>
      <w:bookmarkEnd w:id="45"/>
    </w:p>
    <w:tbl>
      <w:tblPr>
        <w:tblStyle w:val="Tablaconcuadrcula"/>
        <w:tblW w:w="0" w:type="auto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072"/>
        <w:gridCol w:w="2011"/>
        <w:gridCol w:w="1603"/>
        <w:gridCol w:w="1683"/>
        <w:gridCol w:w="1981"/>
      </w:tblGrid>
      <w:tr w:rsidR="0021318F" w:rsidRPr="00F9583F" w14:paraId="155F1787" w14:textId="77777777" w:rsidTr="00332A23">
        <w:tc>
          <w:tcPr>
            <w:tcW w:w="2072" w:type="dxa"/>
            <w:shd w:val="clear" w:color="auto" w:fill="DAE9F7" w:themeFill="text2" w:themeFillTint="1A"/>
            <w:vAlign w:val="center"/>
          </w:tcPr>
          <w:p w14:paraId="32035A8B" w14:textId="77777777" w:rsidR="0021318F" w:rsidRPr="00F9583F" w:rsidRDefault="0021318F" w:rsidP="00332A23">
            <w:pPr>
              <w:spacing w:line="360" w:lineRule="auto"/>
              <w:jc w:val="center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F9583F"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  <w:t>PROCESO</w:t>
            </w:r>
          </w:p>
        </w:tc>
        <w:tc>
          <w:tcPr>
            <w:tcW w:w="2011" w:type="dxa"/>
            <w:shd w:val="clear" w:color="auto" w:fill="DAE9F7" w:themeFill="text2" w:themeFillTint="1A"/>
            <w:vAlign w:val="center"/>
          </w:tcPr>
          <w:p w14:paraId="45B542D0" w14:textId="77777777" w:rsidR="0021318F" w:rsidRPr="00F9583F" w:rsidRDefault="0021318F" w:rsidP="00332A23">
            <w:pPr>
              <w:spacing w:line="360" w:lineRule="auto"/>
              <w:jc w:val="center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F9583F"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  <w:t>INDICADOR</w:t>
            </w:r>
          </w:p>
        </w:tc>
        <w:tc>
          <w:tcPr>
            <w:tcW w:w="1603" w:type="dxa"/>
            <w:shd w:val="clear" w:color="auto" w:fill="DAE9F7" w:themeFill="text2" w:themeFillTint="1A"/>
            <w:vAlign w:val="center"/>
          </w:tcPr>
          <w:p w14:paraId="55D107DE" w14:textId="77777777" w:rsidR="0021318F" w:rsidRPr="00F9583F" w:rsidRDefault="0021318F" w:rsidP="00332A23">
            <w:pPr>
              <w:spacing w:line="360" w:lineRule="auto"/>
              <w:jc w:val="center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F9583F"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  <w:t>META</w:t>
            </w:r>
          </w:p>
        </w:tc>
        <w:tc>
          <w:tcPr>
            <w:tcW w:w="1683" w:type="dxa"/>
            <w:shd w:val="clear" w:color="auto" w:fill="DAE9F7" w:themeFill="text2" w:themeFillTint="1A"/>
            <w:vAlign w:val="center"/>
          </w:tcPr>
          <w:p w14:paraId="4F27B57A" w14:textId="77777777" w:rsidR="0021318F" w:rsidRPr="00F9583F" w:rsidRDefault="0021318F" w:rsidP="00332A23">
            <w:pPr>
              <w:spacing w:line="360" w:lineRule="auto"/>
              <w:jc w:val="center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F9583F"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  <w:t>RESULTADO</w:t>
            </w:r>
          </w:p>
        </w:tc>
        <w:tc>
          <w:tcPr>
            <w:tcW w:w="1981" w:type="dxa"/>
            <w:shd w:val="clear" w:color="auto" w:fill="DAE9F7" w:themeFill="text2" w:themeFillTint="1A"/>
            <w:vAlign w:val="center"/>
          </w:tcPr>
          <w:p w14:paraId="4169DD64" w14:textId="77777777" w:rsidR="0021318F" w:rsidRPr="00F9583F" w:rsidRDefault="0021318F" w:rsidP="00332A23">
            <w:pPr>
              <w:spacing w:line="360" w:lineRule="auto"/>
              <w:jc w:val="center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F9583F"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  <w:t>OBSERVACIÓN</w:t>
            </w:r>
          </w:p>
        </w:tc>
      </w:tr>
      <w:tr w:rsidR="0021318F" w:rsidRPr="00F9583F" w14:paraId="6BBAC1D8" w14:textId="77777777" w:rsidTr="00332A23">
        <w:tc>
          <w:tcPr>
            <w:tcW w:w="2072" w:type="dxa"/>
            <w:vMerge w:val="restart"/>
            <w:vAlign w:val="center"/>
          </w:tcPr>
          <w:p w14:paraId="62B3769C" w14:textId="7923931E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19DA1DD5" w14:textId="692B21A4" w:rsidR="0021318F" w:rsidRPr="00F9583F" w:rsidRDefault="0021318F" w:rsidP="00332A23">
            <w:pPr>
              <w:spacing w:line="360" w:lineRule="auto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FB74214" w14:textId="6528CC1B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146EE0F8" w14:textId="26780371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7CB94C8D" w14:textId="246DE1B1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21318F" w:rsidRPr="00F9583F" w14:paraId="291B0E64" w14:textId="77777777" w:rsidTr="00332A23">
        <w:tc>
          <w:tcPr>
            <w:tcW w:w="2072" w:type="dxa"/>
            <w:vMerge/>
            <w:vAlign w:val="center"/>
          </w:tcPr>
          <w:p w14:paraId="76AB68C9" w14:textId="77777777" w:rsidR="0021318F" w:rsidRPr="00F9583F" w:rsidRDefault="0021318F" w:rsidP="00332A23">
            <w:pPr>
              <w:spacing w:line="360" w:lineRule="auto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28DFE7D3" w14:textId="618D5A0B" w:rsidR="0021318F" w:rsidRPr="00F9583F" w:rsidRDefault="0021318F" w:rsidP="00332A23">
            <w:pPr>
              <w:spacing w:line="360" w:lineRule="auto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30CD466C" w14:textId="06255728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4E135CA0" w14:textId="154B55C0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57D5333A" w14:textId="64CFDC82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21318F" w:rsidRPr="00F9583F" w14:paraId="0F42D0BE" w14:textId="77777777" w:rsidTr="00332A23">
        <w:tc>
          <w:tcPr>
            <w:tcW w:w="2072" w:type="dxa"/>
            <w:vMerge/>
            <w:vAlign w:val="center"/>
          </w:tcPr>
          <w:p w14:paraId="0E03CF66" w14:textId="77777777" w:rsidR="0021318F" w:rsidRPr="00F9583F" w:rsidRDefault="0021318F" w:rsidP="00332A23">
            <w:pPr>
              <w:spacing w:line="360" w:lineRule="auto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011" w:type="dxa"/>
            <w:vAlign w:val="center"/>
          </w:tcPr>
          <w:p w14:paraId="433830F4" w14:textId="713E5D89" w:rsidR="0021318F" w:rsidRPr="00F9583F" w:rsidRDefault="0021318F" w:rsidP="00332A23">
            <w:pPr>
              <w:spacing w:line="360" w:lineRule="auto"/>
              <w:rPr>
                <w:rFonts w:cs="Arial"/>
                <w:b/>
                <w:bC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DBAE39F" w14:textId="709DCFEB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683" w:type="dxa"/>
            <w:vAlign w:val="center"/>
          </w:tcPr>
          <w:p w14:paraId="65BB2293" w14:textId="31FA766C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981" w:type="dxa"/>
            <w:vAlign w:val="center"/>
          </w:tcPr>
          <w:p w14:paraId="572A5D1C" w14:textId="06C440E6" w:rsidR="0021318F" w:rsidRPr="00F9583F" w:rsidRDefault="0021318F" w:rsidP="00332A23">
            <w:pPr>
              <w:spacing w:line="360" w:lineRule="auto"/>
              <w:rPr>
                <w:rFonts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06814C78" w14:textId="77777777" w:rsidR="00332A23" w:rsidRPr="004509BE" w:rsidRDefault="00332A23" w:rsidP="00332A23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18B1C54E" w14:textId="5F1E97EE" w:rsidR="00332A23" w:rsidRPr="00F9583F" w:rsidRDefault="00332A23" w:rsidP="00332A23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46" w:name="_Toc233355306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9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 xml:space="preserve">ANÁLISIS DOFA </w:t>
      </w:r>
      <w:r w:rsidRPr="00332A23">
        <w:rPr>
          <w:b/>
          <w:bCs/>
          <w:i w:val="0"/>
          <w:iCs w:val="0"/>
          <w:color w:val="auto"/>
          <w:sz w:val="24"/>
          <w:szCs w:val="24"/>
        </w:rPr>
        <w:t>DEL BALANCE DEL DESEMPEÑO DE LA POLÍTICA DE PARTICIPACIÓN CIUDADANA</w:t>
      </w:r>
      <w:bookmarkEnd w:id="46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332A23" w:rsidRPr="00FB596B" w14:paraId="11763030" w14:textId="77777777" w:rsidTr="00654831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76EAF63B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2EF53EC7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332A23" w:rsidRPr="00F9583F" w14:paraId="18ECA112" w14:textId="77777777" w:rsidTr="00654831">
        <w:trPr>
          <w:trHeight w:val="268"/>
          <w:jc w:val="center"/>
        </w:trPr>
        <w:tc>
          <w:tcPr>
            <w:tcW w:w="4247" w:type="dxa"/>
          </w:tcPr>
          <w:p w14:paraId="7E235762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CDC426A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332A23" w:rsidRPr="00F9583F" w14:paraId="0FF459C2" w14:textId="77777777" w:rsidTr="00654831">
        <w:trPr>
          <w:jc w:val="center"/>
        </w:trPr>
        <w:tc>
          <w:tcPr>
            <w:tcW w:w="4247" w:type="dxa"/>
          </w:tcPr>
          <w:p w14:paraId="48EBEABB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1D98F4CF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332A23" w:rsidRPr="00FB596B" w14:paraId="0C50FB13" w14:textId="77777777" w:rsidTr="00654831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2C240F91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7E75E7F7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332A23" w:rsidRPr="00F9583F" w14:paraId="75FAC901" w14:textId="77777777" w:rsidTr="00654831">
        <w:trPr>
          <w:jc w:val="center"/>
        </w:trPr>
        <w:tc>
          <w:tcPr>
            <w:tcW w:w="4247" w:type="dxa"/>
          </w:tcPr>
          <w:p w14:paraId="19BCC39F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9A97BAE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332A23" w:rsidRPr="00F9583F" w14:paraId="51D8B346" w14:textId="77777777" w:rsidTr="00654831">
        <w:trPr>
          <w:jc w:val="center"/>
        </w:trPr>
        <w:tc>
          <w:tcPr>
            <w:tcW w:w="4247" w:type="dxa"/>
          </w:tcPr>
          <w:p w14:paraId="30FE22E0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08CBA6D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01626FCE" w14:textId="77777777" w:rsidR="00332A23" w:rsidRPr="004509BE" w:rsidRDefault="00332A23" w:rsidP="00332A23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692918D5" w14:textId="452E81C1" w:rsidR="0021318F" w:rsidRPr="00F9583F" w:rsidRDefault="000349CE" w:rsidP="00332A23">
      <w:pPr>
        <w:pStyle w:val="Ttulo2"/>
        <w:numPr>
          <w:ilvl w:val="1"/>
          <w:numId w:val="2"/>
        </w:numPr>
        <w:spacing w:before="240" w:after="240" w:line="360" w:lineRule="auto"/>
        <w:ind w:left="426" w:hanging="432"/>
        <w:rPr>
          <w:rFonts w:eastAsia="Arial" w:cs="Arial"/>
          <w:color w:val="000000"/>
          <w:sz w:val="24"/>
          <w:szCs w:val="24"/>
        </w:rPr>
      </w:pPr>
      <w:bookmarkStart w:id="47" w:name="_Toc157423232"/>
      <w:bookmarkStart w:id="48" w:name="_Toc233351114"/>
      <w:r w:rsidRPr="00F9583F">
        <w:rPr>
          <w:rFonts w:eastAsia="Arial" w:cs="Arial"/>
          <w:color w:val="000000"/>
          <w:sz w:val="24"/>
          <w:szCs w:val="24"/>
        </w:rPr>
        <w:t xml:space="preserve">FORTALECIMIENTO INSTITUCIONAL EN EL MARCO DE LA PARTICIPACIÓN CIUDADANA </w:t>
      </w:r>
      <w:r w:rsidR="00AC1692" w:rsidRPr="00F9583F">
        <w:rPr>
          <w:rFonts w:eastAsia="Arial" w:cs="Arial"/>
          <w:color w:val="000000"/>
          <w:sz w:val="24"/>
          <w:szCs w:val="24"/>
        </w:rPr>
        <w:t>-</w:t>
      </w:r>
      <w:r w:rsidRPr="00F9583F">
        <w:rPr>
          <w:rFonts w:eastAsia="Arial" w:cs="Arial"/>
          <w:color w:val="000000"/>
          <w:sz w:val="24"/>
          <w:szCs w:val="24"/>
        </w:rPr>
        <w:t>UAESP</w:t>
      </w:r>
      <w:bookmarkEnd w:id="47"/>
      <w:r w:rsidR="00234CE1" w:rsidRPr="00F9583F">
        <w:rPr>
          <w:rFonts w:eastAsia="Arial" w:cs="Arial"/>
          <w:color w:val="000000"/>
          <w:sz w:val="24"/>
          <w:szCs w:val="24"/>
        </w:rPr>
        <w:t>.</w:t>
      </w:r>
      <w:bookmarkEnd w:id="48"/>
    </w:p>
    <w:p w14:paraId="585E0B1C" w14:textId="47DFE093" w:rsidR="00234CE1" w:rsidRPr="00332A23" w:rsidRDefault="00817D40" w:rsidP="00F9583F">
      <w:pPr>
        <w:spacing w:before="240" w:after="240" w:line="360" w:lineRule="auto"/>
        <w:rPr>
          <w:rFonts w:cs="Arial"/>
          <w:iCs/>
          <w:color w:val="A6A6A6" w:themeColor="background1" w:themeShade="A6"/>
          <w:sz w:val="24"/>
          <w:szCs w:val="24"/>
        </w:rPr>
      </w:pPr>
      <w:r w:rsidRPr="00332A23">
        <w:rPr>
          <w:rFonts w:cs="Arial"/>
          <w:iCs/>
          <w:color w:val="A6A6A6" w:themeColor="background1" w:themeShade="A6"/>
          <w:sz w:val="24"/>
          <w:szCs w:val="24"/>
        </w:rPr>
        <w:t>Incluya como m</w:t>
      </w:r>
      <w:r w:rsidR="00EC6E72" w:rsidRPr="00332A23">
        <w:rPr>
          <w:rFonts w:cs="Arial"/>
          <w:iCs/>
          <w:color w:val="A6A6A6" w:themeColor="background1" w:themeShade="A6"/>
          <w:sz w:val="24"/>
          <w:szCs w:val="24"/>
        </w:rPr>
        <w:t>ínimo</w:t>
      </w:r>
    </w:p>
    <w:p w14:paraId="7BDE72BA" w14:textId="137B4CC5" w:rsidR="00EC6E72" w:rsidRPr="00332A23" w:rsidRDefault="00EC6E72" w:rsidP="00332A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332A23">
        <w:rPr>
          <w:rFonts w:eastAsia="Arial" w:cs="Arial"/>
          <w:color w:val="808080" w:themeColor="background1" w:themeShade="80"/>
          <w:sz w:val="24"/>
          <w:szCs w:val="24"/>
        </w:rPr>
        <w:t>Actualizaciones de proceso</w:t>
      </w:r>
    </w:p>
    <w:p w14:paraId="43C3244F" w14:textId="7A4D0467" w:rsidR="00EC6E72" w:rsidRPr="00332A23" w:rsidRDefault="00EC6E72" w:rsidP="00332A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332A23">
        <w:rPr>
          <w:rFonts w:eastAsia="Arial" w:cs="Arial"/>
          <w:color w:val="808080" w:themeColor="background1" w:themeShade="80"/>
          <w:sz w:val="24"/>
          <w:szCs w:val="24"/>
        </w:rPr>
        <w:t>Lineamientos tal como memorandos realizados</w:t>
      </w:r>
    </w:p>
    <w:p w14:paraId="7F1958A6" w14:textId="3B061E47" w:rsidR="007F2532" w:rsidRPr="00332A23" w:rsidRDefault="007F2532" w:rsidP="00332A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332A23">
        <w:rPr>
          <w:rFonts w:eastAsia="Arial" w:cs="Arial"/>
          <w:color w:val="808080" w:themeColor="background1" w:themeShade="80"/>
          <w:sz w:val="24"/>
          <w:szCs w:val="24"/>
        </w:rPr>
        <w:t>Capacitaciones</w:t>
      </w:r>
      <w:r w:rsidR="00E343B0" w:rsidRPr="00332A23">
        <w:rPr>
          <w:rFonts w:eastAsia="Arial" w:cs="Arial"/>
          <w:color w:val="808080" w:themeColor="background1" w:themeShade="80"/>
          <w:sz w:val="24"/>
          <w:szCs w:val="24"/>
        </w:rPr>
        <w:t xml:space="preserve"> a servidores y colaboradores</w:t>
      </w:r>
    </w:p>
    <w:p w14:paraId="6F8D3F2D" w14:textId="4C7CBEB3" w:rsidR="007F2532" w:rsidRPr="00332A23" w:rsidRDefault="007F2532" w:rsidP="00332A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332A23">
        <w:rPr>
          <w:rFonts w:eastAsia="Arial" w:cs="Arial"/>
          <w:color w:val="808080" w:themeColor="background1" w:themeShade="80"/>
          <w:sz w:val="24"/>
          <w:szCs w:val="24"/>
        </w:rPr>
        <w:t>Buenas prácticas y lecciones aprendidas</w:t>
      </w:r>
    </w:p>
    <w:p w14:paraId="46118368" w14:textId="7E35D83F" w:rsidR="007F2532" w:rsidRPr="00332A23" w:rsidRDefault="007F2532" w:rsidP="00332A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426"/>
        <w:rPr>
          <w:rFonts w:eastAsia="Arial" w:cs="Arial"/>
          <w:color w:val="808080" w:themeColor="background1" w:themeShade="80"/>
          <w:sz w:val="24"/>
          <w:szCs w:val="24"/>
        </w:rPr>
      </w:pPr>
      <w:r w:rsidRPr="00332A23">
        <w:rPr>
          <w:rFonts w:eastAsia="Arial" w:cs="Arial"/>
          <w:color w:val="808080" w:themeColor="background1" w:themeShade="80"/>
          <w:sz w:val="24"/>
          <w:szCs w:val="24"/>
        </w:rPr>
        <w:t>Articulaciones sectoriales</w:t>
      </w:r>
    </w:p>
    <w:p w14:paraId="2733448A" w14:textId="517EB8D3" w:rsidR="00332A23" w:rsidRPr="00F9583F" w:rsidRDefault="00332A23" w:rsidP="00332A23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49" w:name="_Toc233355307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17E59">
        <w:rPr>
          <w:b/>
          <w:bCs/>
          <w:i w:val="0"/>
          <w:iCs w:val="0"/>
          <w:noProof/>
          <w:color w:val="auto"/>
          <w:sz w:val="24"/>
          <w:szCs w:val="24"/>
        </w:rPr>
        <w:t>10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4509BE">
        <w:rPr>
          <w:b/>
          <w:bCs/>
          <w:i w:val="0"/>
          <w:iCs w:val="0"/>
          <w:color w:val="auto"/>
          <w:sz w:val="24"/>
          <w:szCs w:val="24"/>
        </w:rPr>
        <w:t xml:space="preserve">ANÁLISIS DOFA 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- </w:t>
      </w:r>
      <w:r w:rsidRPr="00332A23">
        <w:rPr>
          <w:b/>
          <w:bCs/>
          <w:i w:val="0"/>
          <w:iCs w:val="0"/>
          <w:color w:val="auto"/>
          <w:sz w:val="24"/>
          <w:szCs w:val="24"/>
        </w:rPr>
        <w:t>FORTALECIMIENTO INSTITUCIONAL EN EL MARCO DE LA PARTICIPACIÓN CIUDADANA -UAESP</w:t>
      </w:r>
      <w:bookmarkEnd w:id="49"/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332A23" w:rsidRPr="00FB596B" w14:paraId="42D172A7" w14:textId="77777777" w:rsidTr="00654831">
        <w:trPr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74D93659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FORTALEZAS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4C06FAD4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OPORTUNIDAD (E)</w:t>
            </w:r>
          </w:p>
        </w:tc>
      </w:tr>
      <w:tr w:rsidR="00332A23" w:rsidRPr="00F9583F" w14:paraId="5C180CD1" w14:textId="77777777" w:rsidTr="00654831">
        <w:trPr>
          <w:trHeight w:val="268"/>
          <w:jc w:val="center"/>
        </w:trPr>
        <w:tc>
          <w:tcPr>
            <w:tcW w:w="4247" w:type="dxa"/>
          </w:tcPr>
          <w:p w14:paraId="78285020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3D96C533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b/>
                <w:color w:val="1C1C1C"/>
                <w:sz w:val="24"/>
                <w:szCs w:val="24"/>
              </w:rPr>
            </w:pPr>
          </w:p>
        </w:tc>
      </w:tr>
      <w:tr w:rsidR="00332A23" w:rsidRPr="00F9583F" w14:paraId="10FE518C" w14:textId="77777777" w:rsidTr="00654831">
        <w:trPr>
          <w:jc w:val="center"/>
        </w:trPr>
        <w:tc>
          <w:tcPr>
            <w:tcW w:w="4247" w:type="dxa"/>
          </w:tcPr>
          <w:p w14:paraId="21B09F38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0FD8F366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332A23" w:rsidRPr="00FB596B" w14:paraId="41BD632D" w14:textId="77777777" w:rsidTr="00654831">
        <w:trPr>
          <w:trHeight w:val="362"/>
          <w:jc w:val="center"/>
        </w:trPr>
        <w:tc>
          <w:tcPr>
            <w:tcW w:w="4247" w:type="dxa"/>
            <w:shd w:val="clear" w:color="auto" w:fill="DAE9F7" w:themeFill="text2" w:themeFillTint="1A"/>
          </w:tcPr>
          <w:p w14:paraId="078B11E6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DEBILIDADES (I)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7D3A5435" w14:textId="77777777" w:rsidR="00332A23" w:rsidRPr="00FB596B" w:rsidRDefault="00332A23" w:rsidP="00654831">
            <w:pPr>
              <w:spacing w:after="0" w:line="360" w:lineRule="auto"/>
              <w:jc w:val="center"/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</w:pPr>
            <w:r w:rsidRPr="00FB596B">
              <w:rPr>
                <w:rFonts w:eastAsia="Arial" w:cs="Arial"/>
                <w:b/>
                <w:bCs/>
                <w:color w:val="1C1C1C"/>
                <w:sz w:val="24"/>
                <w:szCs w:val="24"/>
              </w:rPr>
              <w:t>AMENAZAS (E)</w:t>
            </w:r>
          </w:p>
        </w:tc>
      </w:tr>
      <w:tr w:rsidR="00332A23" w:rsidRPr="00F9583F" w14:paraId="379CE74D" w14:textId="77777777" w:rsidTr="00654831">
        <w:trPr>
          <w:jc w:val="center"/>
        </w:trPr>
        <w:tc>
          <w:tcPr>
            <w:tcW w:w="4247" w:type="dxa"/>
          </w:tcPr>
          <w:p w14:paraId="19927ACF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237E194A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  <w:tr w:rsidR="00332A23" w:rsidRPr="00F9583F" w14:paraId="412AADE4" w14:textId="77777777" w:rsidTr="00654831">
        <w:trPr>
          <w:jc w:val="center"/>
        </w:trPr>
        <w:tc>
          <w:tcPr>
            <w:tcW w:w="4247" w:type="dxa"/>
          </w:tcPr>
          <w:p w14:paraId="19625063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  <w:tc>
          <w:tcPr>
            <w:tcW w:w="4247" w:type="dxa"/>
          </w:tcPr>
          <w:p w14:paraId="6BB2B084" w14:textId="77777777" w:rsidR="00332A23" w:rsidRPr="00F9583F" w:rsidRDefault="00332A23" w:rsidP="00654831">
            <w:pPr>
              <w:spacing w:after="0" w:line="360" w:lineRule="auto"/>
              <w:rPr>
                <w:rFonts w:eastAsia="Arial" w:cs="Arial"/>
                <w:color w:val="1C1C1C"/>
                <w:sz w:val="24"/>
                <w:szCs w:val="24"/>
              </w:rPr>
            </w:pPr>
          </w:p>
        </w:tc>
      </w:tr>
    </w:tbl>
    <w:p w14:paraId="1D5DDA13" w14:textId="77777777" w:rsidR="00332A23" w:rsidRPr="004509BE" w:rsidRDefault="00332A23" w:rsidP="00332A23">
      <w:pPr>
        <w:spacing w:before="240" w:after="240" w:line="360" w:lineRule="auto"/>
        <w:jc w:val="center"/>
        <w:rPr>
          <w:rFonts w:cs="Arial"/>
          <w:sz w:val="24"/>
          <w:szCs w:val="24"/>
        </w:rPr>
      </w:pPr>
      <w:r w:rsidRPr="004509BE">
        <w:rPr>
          <w:rFonts w:cs="Arial"/>
          <w:sz w:val="24"/>
          <w:szCs w:val="24"/>
        </w:rPr>
        <w:t>Fuente: UAESP</w:t>
      </w:r>
    </w:p>
    <w:p w14:paraId="657C91C1" w14:textId="466280BB" w:rsidR="003B1509" w:rsidRDefault="0021318F" w:rsidP="00F9583F">
      <w:pPr>
        <w:pStyle w:val="Ttulo1"/>
        <w:numPr>
          <w:ilvl w:val="0"/>
          <w:numId w:val="6"/>
        </w:numPr>
        <w:spacing w:before="240" w:after="240" w:line="360" w:lineRule="auto"/>
        <w:ind w:left="360"/>
        <w:jc w:val="left"/>
        <w:rPr>
          <w:rFonts w:eastAsia="Arial"/>
          <w:color w:val="000000"/>
          <w:sz w:val="24"/>
          <w:szCs w:val="24"/>
        </w:rPr>
      </w:pPr>
      <w:bookmarkStart w:id="50" w:name="_Toc157423256"/>
      <w:bookmarkStart w:id="51" w:name="_Toc233351115"/>
      <w:r w:rsidRPr="00F9583F">
        <w:rPr>
          <w:rFonts w:eastAsia="Arial"/>
          <w:color w:val="000000"/>
          <w:sz w:val="24"/>
          <w:szCs w:val="24"/>
        </w:rPr>
        <w:t>CONCLUSIONES Y RECOMENDACIONES</w:t>
      </w:r>
      <w:bookmarkEnd w:id="50"/>
      <w:bookmarkEnd w:id="51"/>
    </w:p>
    <w:p w14:paraId="5BA31597" w14:textId="3D16422D" w:rsidR="00332A23" w:rsidRPr="00332A23" w:rsidRDefault="00332A23" w:rsidP="00332A23">
      <w:pPr>
        <w:spacing w:before="240" w:after="240" w:line="360" w:lineRule="auto"/>
        <w:rPr>
          <w:rFonts w:cs="Arial"/>
          <w:color w:val="A6A6A6" w:themeColor="background1" w:themeShade="A6"/>
          <w:sz w:val="24"/>
          <w:szCs w:val="24"/>
        </w:rPr>
      </w:pPr>
      <w:r>
        <w:rPr>
          <w:rFonts w:cs="Arial"/>
          <w:noProof/>
          <w:color w:val="A6A6A6" w:themeColor="background1" w:themeShade="A6"/>
          <w:sz w:val="24"/>
          <w:szCs w:val="24"/>
          <w:lang w:val="es-ES_tradnl"/>
        </w:rPr>
        <w:t xml:space="preserve">Desarrolle las conclusiones y recomendaciones producto del diagnóstico realizado que permitan la toma de decisiones. </w:t>
      </w:r>
    </w:p>
    <w:p w14:paraId="5AC8E7E9" w14:textId="77777777" w:rsidR="0021318F" w:rsidRPr="00F9583F" w:rsidRDefault="0021318F" w:rsidP="00F9583F">
      <w:pPr>
        <w:pStyle w:val="Ttulo1"/>
        <w:numPr>
          <w:ilvl w:val="0"/>
          <w:numId w:val="6"/>
        </w:numPr>
        <w:spacing w:before="240" w:after="240" w:line="360" w:lineRule="auto"/>
        <w:ind w:left="360"/>
        <w:jc w:val="left"/>
        <w:rPr>
          <w:rFonts w:eastAsia="Arial"/>
          <w:color w:val="000000"/>
          <w:sz w:val="24"/>
          <w:szCs w:val="24"/>
        </w:rPr>
      </w:pPr>
      <w:bookmarkStart w:id="52" w:name="_Toc157423257"/>
      <w:bookmarkStart w:id="53" w:name="_Toc233351116"/>
      <w:r w:rsidRPr="00F9583F">
        <w:rPr>
          <w:rFonts w:eastAsia="Arial"/>
          <w:color w:val="000000"/>
          <w:sz w:val="24"/>
          <w:szCs w:val="24"/>
        </w:rPr>
        <w:t>BIBLIOGRAFIA</w:t>
      </w:r>
      <w:bookmarkEnd w:id="52"/>
      <w:bookmarkEnd w:id="53"/>
    </w:p>
    <w:p w14:paraId="618B67BD" w14:textId="74D2476A" w:rsidR="003E091B" w:rsidRPr="00332A23" w:rsidRDefault="00001A80" w:rsidP="00F9583F">
      <w:pPr>
        <w:spacing w:before="240" w:after="240" w:line="360" w:lineRule="auto"/>
        <w:rPr>
          <w:rFonts w:cs="Arial"/>
          <w:color w:val="A6A6A6" w:themeColor="background1" w:themeShade="A6"/>
          <w:sz w:val="24"/>
          <w:szCs w:val="24"/>
        </w:rPr>
      </w:pPr>
      <w:r w:rsidRPr="00332A23">
        <w:rPr>
          <w:rFonts w:cs="Arial"/>
          <w:noProof/>
          <w:color w:val="A6A6A6" w:themeColor="background1" w:themeShade="A6"/>
          <w:sz w:val="24"/>
          <w:szCs w:val="24"/>
          <w:lang w:val="es-ES_tradnl"/>
        </w:rPr>
        <w:t>Colocar las referencias bibliográficas que permitan ver las fuentes consultadas, se debe colocar en orden alfabético. No colocar viñetas ni enumerar</w:t>
      </w:r>
    </w:p>
    <w:p w14:paraId="3C17A343" w14:textId="0AECAB4E" w:rsidR="003E091B" w:rsidRPr="00F9583F" w:rsidRDefault="003E091B" w:rsidP="00F9583F">
      <w:pPr>
        <w:pStyle w:val="Ttulo1"/>
        <w:numPr>
          <w:ilvl w:val="0"/>
          <w:numId w:val="6"/>
        </w:numPr>
        <w:spacing w:before="240" w:after="240" w:line="360" w:lineRule="auto"/>
        <w:ind w:left="360"/>
        <w:jc w:val="left"/>
        <w:rPr>
          <w:rFonts w:eastAsia="Arial"/>
          <w:color w:val="000000"/>
          <w:sz w:val="24"/>
          <w:szCs w:val="24"/>
        </w:rPr>
      </w:pPr>
      <w:bookmarkStart w:id="54" w:name="_Toc92298310"/>
      <w:bookmarkStart w:id="55" w:name="_Toc113007069"/>
      <w:bookmarkStart w:id="56" w:name="_Toc233351117"/>
      <w:r w:rsidRPr="00F9583F">
        <w:rPr>
          <w:rFonts w:eastAsia="Arial"/>
          <w:color w:val="000000"/>
          <w:sz w:val="24"/>
          <w:szCs w:val="24"/>
        </w:rPr>
        <w:t>ANEXOS</w:t>
      </w:r>
      <w:bookmarkEnd w:id="54"/>
      <w:bookmarkEnd w:id="55"/>
      <w:bookmarkEnd w:id="56"/>
    </w:p>
    <w:p w14:paraId="6C122E28" w14:textId="2FED974C" w:rsidR="00716F86" w:rsidRPr="00F9583F" w:rsidRDefault="003E091B" w:rsidP="00F9583F">
      <w:pPr>
        <w:spacing w:before="240" w:after="240" w:line="360" w:lineRule="auto"/>
        <w:rPr>
          <w:rFonts w:cs="Arial"/>
          <w:sz w:val="24"/>
          <w:szCs w:val="24"/>
        </w:rPr>
      </w:pPr>
      <w:r w:rsidRPr="00332A23">
        <w:rPr>
          <w:rFonts w:cs="Arial"/>
          <w:color w:val="A6A6A6" w:themeColor="background1" w:themeShade="A6"/>
          <w:sz w:val="24"/>
          <w:szCs w:val="24"/>
        </w:rPr>
        <w:t>Anexo 1. Título</w:t>
      </w:r>
    </w:p>
    <w:p w14:paraId="56BB1330" w14:textId="61DBF1E6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4DDC001C" w14:textId="0BFD202C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08C7DDFA" w14:textId="769B76D1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452A1634" w14:textId="7AA2A07B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4BF3757C" w14:textId="55EEF7FA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4BAC1B2B" w14:textId="249B294C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6F8C18EE" w14:textId="6CA557DF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1E28F821" w14:textId="24C3D60B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07F7257D" w14:textId="2F65D672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70E0A96E" w14:textId="75D0CEE1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669D798F" w14:textId="424D4B79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2A5549B5" w14:textId="24F97C0C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1218A34A" w14:textId="563D19EF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0118CDAE" w14:textId="2F97363F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5708E4E8" w14:textId="0B426B58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0E1CBCAE" w14:textId="7F7F0B0A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47D788CD" w14:textId="32A7F837" w:rsidR="00716F86" w:rsidRPr="00F9583F" w:rsidRDefault="00716F86" w:rsidP="00F9583F">
      <w:pPr>
        <w:spacing w:before="240" w:after="240" w:line="360" w:lineRule="auto"/>
        <w:rPr>
          <w:rFonts w:cs="Arial"/>
          <w:sz w:val="24"/>
          <w:szCs w:val="24"/>
        </w:rPr>
      </w:pPr>
    </w:p>
    <w:p w14:paraId="70EA245A" w14:textId="618190BF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429AD98F" w14:textId="49992B8D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14288995" w14:textId="7232C5EF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20E0537E" w14:textId="58EFD161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03405075" w14:textId="555B404A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28BE4209" w14:textId="25F81402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3924682B" w14:textId="44BD127C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247B0939" w14:textId="1F1D91F2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4C74BA45" w14:textId="351ABC3D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5DB43B76" w14:textId="665A0CC2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27A86816" w14:textId="02ADE644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6467831C" w14:textId="721DC328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7AD4BB48" w14:textId="4E21ACC5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7CEDE5E4" w14:textId="4D996459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10AB8260" w14:textId="1EB560C3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2F4DE20C" w14:textId="77777777" w:rsidR="00716F86" w:rsidRPr="00E76E1A" w:rsidRDefault="00716F86" w:rsidP="000B516D">
      <w:pPr>
        <w:spacing w:after="0" w:line="360" w:lineRule="auto"/>
        <w:rPr>
          <w:rFonts w:cs="Arial"/>
        </w:rPr>
      </w:pPr>
    </w:p>
    <w:p w14:paraId="6A5F4B0D" w14:textId="33778C8C" w:rsidR="00186DDE" w:rsidRPr="00A36EA2" w:rsidRDefault="00186DDE" w:rsidP="000B516D">
      <w:pPr>
        <w:spacing w:after="0" w:line="360" w:lineRule="auto"/>
        <w:rPr>
          <w:rFonts w:cs="Arial"/>
        </w:rPr>
      </w:pPr>
      <w:r w:rsidRPr="00E76E1A">
        <w:rPr>
          <w:rFonts w:cs="Arial"/>
          <w:noProof/>
        </w:rPr>
        <w:drawing>
          <wp:anchor distT="0" distB="0" distL="114300" distR="114300" simplePos="0" relativeHeight="251652098" behindDoc="1" locked="0" layoutInCell="1" allowOverlap="1" wp14:anchorId="0C57AAA2" wp14:editId="04E6616E">
            <wp:simplePos x="1819275" y="4924425"/>
            <wp:positionH relativeFrom="margin">
              <wp:align>center</wp:align>
            </wp:positionH>
            <wp:positionV relativeFrom="margin">
              <wp:align>center</wp:align>
            </wp:positionV>
            <wp:extent cx="4143375" cy="883245"/>
            <wp:effectExtent l="0" t="0" r="0" b="0"/>
            <wp:wrapSquare wrapText="bothSides"/>
            <wp:docPr id="251633089" name="Imagen 3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33089" name="Imagen 3" descr="Logotipo&#10;&#10;Descripción generada automáticamente con confianza media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8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RPr="00A36EA2" w:rsidSect="00F9583F">
      <w:headerReference w:type="default" r:id="rId13"/>
      <w:footerReference w:type="default" r:id="rId14"/>
      <w:pgSz w:w="12240" w:h="20160" w:code="5"/>
      <w:pgMar w:top="1417" w:right="1183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47424" w14:textId="77777777" w:rsidR="00DF5C64" w:rsidRDefault="00DF5C64" w:rsidP="00716F86">
      <w:pPr>
        <w:spacing w:after="0" w:line="240" w:lineRule="auto"/>
      </w:pPr>
      <w:r>
        <w:separator/>
      </w:r>
    </w:p>
  </w:endnote>
  <w:endnote w:type="continuationSeparator" w:id="0">
    <w:p w14:paraId="1301CE80" w14:textId="77777777" w:rsidR="00DF5C64" w:rsidRDefault="00DF5C64" w:rsidP="00716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0661" w14:textId="6EBA4130" w:rsidR="00716F86" w:rsidRDefault="00F9583F">
    <w:pPr>
      <w:pStyle w:val="Piedepgina"/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64385" behindDoc="0" locked="0" layoutInCell="1" allowOverlap="1" wp14:anchorId="7B2E1039" wp14:editId="4572D137">
              <wp:simplePos x="0" y="0"/>
              <wp:positionH relativeFrom="margin">
                <wp:posOffset>4551045</wp:posOffset>
              </wp:positionH>
              <wp:positionV relativeFrom="paragraph">
                <wp:posOffset>-122555</wp:posOffset>
              </wp:positionV>
              <wp:extent cx="1285875" cy="419100"/>
              <wp:effectExtent l="0" t="0" r="9525" b="0"/>
              <wp:wrapNone/>
              <wp:docPr id="464001344" name="Cuadro de texto 464001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BA061" w14:textId="15107965" w:rsidR="00F51D3E" w:rsidRPr="00F9583F" w:rsidRDefault="00F51D3E" w:rsidP="00F51D3E">
                          <w:pPr>
                            <w:pStyle w:val="Piedepgina"/>
                            <w:tabs>
                              <w:tab w:val="left" w:pos="1701"/>
                            </w:tabs>
                            <w:ind w:right="39"/>
                            <w:jc w:val="right"/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</w:pP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t>PCI-FM-01                                                                                                                                                                                            V</w:t>
                          </w:r>
                          <w:r w:rsidR="00E22807"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t>2</w:t>
                          </w:r>
                        </w:p>
                        <w:p w14:paraId="44E47930" w14:textId="77777777" w:rsidR="00F51D3E" w:rsidRPr="00F9583F" w:rsidRDefault="00F51D3E" w:rsidP="00F51D3E">
                          <w:pPr>
                            <w:tabs>
                              <w:tab w:val="left" w:pos="941"/>
                            </w:tabs>
                            <w:ind w:right="799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E1039" id="_x0000_t202" coordsize="21600,21600" o:spt="202" path="m,l,21600r21600,l21600,xe">
              <v:stroke joinstyle="miter"/>
              <v:path gradientshapeok="t" o:connecttype="rect"/>
            </v:shapetype>
            <v:shape id="Cuadro de texto 464001344" o:spid="_x0000_s1028" type="#_x0000_t202" style="position:absolute;left:0;text-align:left;margin-left:358.35pt;margin-top:-9.65pt;width:101.25pt;height:33pt;z-index:2516643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" stroked="f">
              <v:textbox>
                <w:txbxContent>
                  <w:p w14:paraId="3E1BA061" w14:textId="15107965" w:rsidR="00F51D3E" w:rsidRPr="00F9583F" w:rsidRDefault="00F51D3E" w:rsidP="00F51D3E">
                    <w:pPr>
                      <w:pStyle w:val="Piedepgina"/>
                      <w:tabs>
                        <w:tab w:val="left" w:pos="1701"/>
                      </w:tabs>
                      <w:ind w:right="39"/>
                      <w:jc w:val="right"/>
                      <w:rPr>
                        <w:rFonts w:cs="Arial"/>
                        <w:bCs/>
                        <w:sz w:val="24"/>
                        <w:szCs w:val="24"/>
                      </w:rPr>
                    </w:pP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t>PCI-FM-01                                                                                                                                                                                            V</w:t>
                    </w:r>
                    <w:r w:rsidR="00E22807" w:rsidRPr="00F9583F">
                      <w:rPr>
                        <w:rFonts w:cs="Arial"/>
                        <w:bCs/>
                        <w:sz w:val="24"/>
                        <w:szCs w:val="24"/>
                      </w:rPr>
                      <w:t>2</w:t>
                    </w:r>
                  </w:p>
                  <w:p w14:paraId="44E47930" w14:textId="77777777" w:rsidR="00F51D3E" w:rsidRPr="00F9583F" w:rsidRDefault="00F51D3E" w:rsidP="00F51D3E">
                    <w:pPr>
                      <w:tabs>
                        <w:tab w:val="left" w:pos="941"/>
                      </w:tabs>
                      <w:ind w:right="799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0B740DCF" wp14:editId="048491C1">
              <wp:simplePos x="0" y="0"/>
              <wp:positionH relativeFrom="margin">
                <wp:align>center</wp:align>
              </wp:positionH>
              <wp:positionV relativeFrom="paragraph">
                <wp:posOffset>-161925</wp:posOffset>
              </wp:positionV>
              <wp:extent cx="1285875" cy="533400"/>
              <wp:effectExtent l="0" t="0" r="9525" b="0"/>
              <wp:wrapNone/>
              <wp:docPr id="1905159154" name="Cuadro de texto 1905159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2490A7" w14:textId="77777777" w:rsidR="002A6B3D" w:rsidRPr="00F9583F" w:rsidRDefault="002A6B3D" w:rsidP="002A6B3D">
                          <w:pPr>
                            <w:jc w:val="center"/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</w:pPr>
                          <w:r w:rsidRPr="00F9583F">
                            <w:rPr>
                              <w:rFonts w:cs="Arial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instrText xml:space="preserve"> PAGE  \* Arabic </w:instrText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9583F">
                            <w:rPr>
                              <w:rFonts w:cs="Arial"/>
                              <w:bCs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  <w:r w:rsidRPr="00F9583F">
                            <w:rPr>
                              <w:rFonts w:cs="Arial"/>
                              <w:sz w:val="24"/>
                              <w:szCs w:val="24"/>
                            </w:rPr>
                            <w:t xml:space="preserve"> de </w:t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instrText>NUMPAGES</w:instrText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9583F">
                            <w:rPr>
                              <w:rFonts w:cs="Arial"/>
                              <w:bCs/>
                              <w:noProof/>
                              <w:sz w:val="24"/>
                              <w:szCs w:val="24"/>
                            </w:rPr>
                            <w:t>10</w:t>
                          </w: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0EAFE97E" w14:textId="484DDBC3" w:rsidR="00F9583F" w:rsidRPr="00F9583F" w:rsidRDefault="00F9583F" w:rsidP="002A6B3D">
                          <w:pPr>
                            <w:jc w:val="center"/>
                            <w:rPr>
                              <w:rFonts w:cs="Arial"/>
                              <w:sz w:val="24"/>
                              <w:szCs w:val="24"/>
                            </w:rPr>
                          </w:pPr>
                          <w:r w:rsidRPr="00F9583F">
                            <w:rPr>
                              <w:rFonts w:cs="Arial"/>
                              <w:bCs/>
                              <w:sz w:val="24"/>
                              <w:szCs w:val="24"/>
                            </w:rPr>
                            <w:t>IPB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740DCF" id="Cuadro de texto 1905159154" o:spid="_x0000_s1029" type="#_x0000_t202" style="position:absolute;left:0;text-align:left;margin-left:0;margin-top:-12.75pt;width:101.25pt;height:42pt;z-index:25166028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" stroked="f">
              <v:textbox>
                <w:txbxContent>
                  <w:p w14:paraId="472490A7" w14:textId="77777777" w:rsidR="002A6B3D" w:rsidRPr="00F9583F" w:rsidRDefault="002A6B3D" w:rsidP="002A6B3D">
                    <w:pPr>
                      <w:jc w:val="center"/>
                      <w:rPr>
                        <w:rFonts w:cs="Arial"/>
                        <w:bCs/>
                        <w:sz w:val="24"/>
                        <w:szCs w:val="24"/>
                      </w:rPr>
                    </w:pPr>
                    <w:r w:rsidRPr="00F9583F">
                      <w:rPr>
                        <w:rFonts w:cs="Arial"/>
                        <w:sz w:val="24"/>
                        <w:szCs w:val="24"/>
                      </w:rPr>
                      <w:t xml:space="preserve">Página </w:t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fldChar w:fldCharType="begin"/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instrText xml:space="preserve"> PAGE  \* Arabic </w:instrText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fldChar w:fldCharType="separate"/>
                    </w:r>
                    <w:r w:rsidRPr="00F9583F">
                      <w:rPr>
                        <w:rFonts w:cs="Arial"/>
                        <w:bCs/>
                        <w:noProof/>
                        <w:sz w:val="24"/>
                        <w:szCs w:val="24"/>
                      </w:rPr>
                      <w:t>1</w:t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fldChar w:fldCharType="end"/>
                    </w:r>
                    <w:r w:rsidRPr="00F9583F">
                      <w:rPr>
                        <w:rFonts w:cs="Arial"/>
                        <w:sz w:val="24"/>
                        <w:szCs w:val="24"/>
                      </w:rPr>
                      <w:t xml:space="preserve"> de </w:t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fldChar w:fldCharType="begin"/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instrText>NUMPAGES</w:instrText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fldChar w:fldCharType="separate"/>
                    </w:r>
                    <w:r w:rsidRPr="00F9583F">
                      <w:rPr>
                        <w:rFonts w:cs="Arial"/>
                        <w:bCs/>
                        <w:noProof/>
                        <w:sz w:val="24"/>
                        <w:szCs w:val="24"/>
                      </w:rPr>
                      <w:t>10</w:t>
                    </w: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fldChar w:fldCharType="end"/>
                    </w:r>
                  </w:p>
                  <w:p w14:paraId="0EAFE97E" w14:textId="484DDBC3" w:rsidR="00F9583F" w:rsidRPr="00F9583F" w:rsidRDefault="00F9583F" w:rsidP="002A6B3D">
                    <w:pPr>
                      <w:jc w:val="center"/>
                      <w:rPr>
                        <w:rFonts w:cs="Arial"/>
                        <w:sz w:val="24"/>
                        <w:szCs w:val="24"/>
                      </w:rPr>
                    </w:pPr>
                    <w:r w:rsidRPr="00F9583F">
                      <w:rPr>
                        <w:rFonts w:cs="Arial"/>
                        <w:bCs/>
                        <w:sz w:val="24"/>
                        <w:szCs w:val="24"/>
                      </w:rPr>
                      <w:t>IPB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712F" w14:textId="77777777" w:rsidR="00DF5C64" w:rsidRDefault="00DF5C64" w:rsidP="00716F86">
      <w:pPr>
        <w:spacing w:after="0" w:line="240" w:lineRule="auto"/>
      </w:pPr>
      <w:r>
        <w:separator/>
      </w:r>
    </w:p>
  </w:footnote>
  <w:footnote w:type="continuationSeparator" w:id="0">
    <w:p w14:paraId="59FBFA8B" w14:textId="77777777" w:rsidR="00DF5C64" w:rsidRDefault="00DF5C64" w:rsidP="00716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6653" w14:textId="35DBD81E" w:rsidR="00716F86" w:rsidRDefault="00F9583F" w:rsidP="00716F86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07603C" wp14:editId="1533528B">
          <wp:simplePos x="0" y="0"/>
          <wp:positionH relativeFrom="margin">
            <wp:align>left</wp:align>
          </wp:positionH>
          <wp:positionV relativeFrom="margin">
            <wp:posOffset>-528320</wp:posOffset>
          </wp:positionV>
          <wp:extent cx="1344295" cy="285750"/>
          <wp:effectExtent l="0" t="0" r="8255" b="0"/>
          <wp:wrapSquare wrapText="bothSides"/>
          <wp:docPr id="484644867" name="Imagen 3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633089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645" cy="28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1" behindDoc="0" locked="0" layoutInCell="1" hidden="0" allowOverlap="1" wp14:anchorId="53D722D0" wp14:editId="6883036E">
              <wp:simplePos x="0" y="0"/>
              <wp:positionH relativeFrom="margin">
                <wp:align>center</wp:align>
              </wp:positionH>
              <wp:positionV relativeFrom="paragraph">
                <wp:posOffset>-17780</wp:posOffset>
              </wp:positionV>
              <wp:extent cx="3067050" cy="400050"/>
              <wp:effectExtent l="0" t="0" r="0" b="0"/>
              <wp:wrapNone/>
              <wp:docPr id="251633097" name="Rectángulo 2516330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7050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9D9EF71" w14:textId="6050D88C" w:rsidR="00DA42F0" w:rsidRPr="00E65CA5" w:rsidRDefault="00DA42F0" w:rsidP="00DA42F0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 w:rsidRPr="00E65CA5">
                            <w:rPr>
                              <w:rFonts w:eastAsia="Arial" w:cs="Arial"/>
                              <w:b/>
                              <w:color w:val="000000"/>
                            </w:rPr>
                            <w:t>DIAGNÓSTICO DE PARTICIPACIÓN</w:t>
                          </w:r>
                          <w:r w:rsidR="00E22807">
                            <w:rPr>
                              <w:rFonts w:eastAsia="Arial" w:cs="Arial"/>
                              <w:b/>
                              <w:color w:val="000000"/>
                            </w:rPr>
                            <w:t xml:space="preserve"> CIUDADANA Y RENDICIÓN DE CUENTAS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D722D0" id="Rectángulo 251633097" o:spid="_x0000_s1027" style="position:absolute;left:0;text-align:left;margin-left:0;margin-top:-1.4pt;width:241.5pt;height:31.5pt;z-index:25166848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" stroked="f">
              <v:textbox inset="2.53958mm,1.2694mm,2.53958mm,1.2694mm">
                <w:txbxContent>
                  <w:p w14:paraId="49D9EF71" w14:textId="6050D88C" w:rsidR="00DA42F0" w:rsidRPr="00E65CA5" w:rsidRDefault="00DA42F0" w:rsidP="00DA42F0">
                    <w:pPr>
                      <w:spacing w:line="258" w:lineRule="auto"/>
                      <w:jc w:val="center"/>
                      <w:textDirection w:val="btLr"/>
                    </w:pPr>
                    <w:r w:rsidRPr="00E65CA5">
                      <w:rPr>
                        <w:rFonts w:eastAsia="Arial" w:cs="Arial"/>
                        <w:b/>
                        <w:color w:val="000000"/>
                      </w:rPr>
                      <w:t>DIAGNÓSTICO DE PARTICIPACIÓN</w:t>
                    </w:r>
                    <w:r w:rsidR="00E22807">
                      <w:rPr>
                        <w:rFonts w:eastAsia="Arial" w:cs="Arial"/>
                        <w:b/>
                        <w:color w:val="000000"/>
                      </w:rPr>
                      <w:t xml:space="preserve"> CIUDADANA Y RENDICIÓN DE CUENTAS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5E48390A" w14:textId="77777777" w:rsidR="00716F86" w:rsidRDefault="00716F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F69"/>
    <w:multiLevelType w:val="hybridMultilevel"/>
    <w:tmpl w:val="00B22A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4443"/>
    <w:multiLevelType w:val="multilevel"/>
    <w:tmpl w:val="6D223C1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E6E4FFA"/>
    <w:multiLevelType w:val="multilevel"/>
    <w:tmpl w:val="E0001EF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0F167802"/>
    <w:multiLevelType w:val="multilevel"/>
    <w:tmpl w:val="DCDA4C8C"/>
    <w:lvl w:ilvl="0">
      <w:start w:val="6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48" w:hanging="480"/>
      </w:pPr>
      <w:rPr>
        <w:sz w:val="22"/>
        <w:szCs w:val="22"/>
      </w:rPr>
    </w:lvl>
    <w:lvl w:ilvl="2">
      <w:start w:val="2"/>
      <w:numFmt w:val="decimal"/>
      <w:lvlText w:val="%1.%2.%3"/>
      <w:lvlJc w:val="left"/>
      <w:pPr>
        <w:ind w:left="1656" w:hanging="720"/>
      </w:pPr>
    </w:lvl>
    <w:lvl w:ilvl="3">
      <w:start w:val="1"/>
      <w:numFmt w:val="decimal"/>
      <w:lvlText w:val="%1.%2.%3.%4"/>
      <w:lvlJc w:val="left"/>
      <w:pPr>
        <w:ind w:left="2124" w:hanging="720"/>
      </w:pPr>
    </w:lvl>
    <w:lvl w:ilvl="4">
      <w:start w:val="1"/>
      <w:numFmt w:val="decimal"/>
      <w:lvlText w:val="%1.%2.%3.%4.%5"/>
      <w:lvlJc w:val="left"/>
      <w:pPr>
        <w:ind w:left="2952" w:hanging="1080"/>
      </w:pPr>
    </w:lvl>
    <w:lvl w:ilvl="5">
      <w:start w:val="1"/>
      <w:numFmt w:val="decimal"/>
      <w:lvlText w:val="%1.%2.%3.%4.%5.%6"/>
      <w:lvlJc w:val="left"/>
      <w:pPr>
        <w:ind w:left="3420" w:hanging="1080"/>
      </w:pPr>
    </w:lvl>
    <w:lvl w:ilvl="6">
      <w:start w:val="1"/>
      <w:numFmt w:val="decimal"/>
      <w:lvlText w:val="%1.%2.%3.%4.%5.%6.%7"/>
      <w:lvlJc w:val="left"/>
      <w:pPr>
        <w:ind w:left="4248" w:hanging="1440"/>
      </w:pPr>
    </w:lvl>
    <w:lvl w:ilvl="7">
      <w:start w:val="1"/>
      <w:numFmt w:val="decimal"/>
      <w:lvlText w:val="%1.%2.%3.%4.%5.%6.%7.%8"/>
      <w:lvlJc w:val="left"/>
      <w:pPr>
        <w:ind w:left="4716" w:hanging="1440"/>
      </w:pPr>
    </w:lvl>
    <w:lvl w:ilvl="8">
      <w:start w:val="1"/>
      <w:numFmt w:val="decimal"/>
      <w:lvlText w:val="%1.%2.%3.%4.%5.%6.%7.%8.%9"/>
      <w:lvlJc w:val="left"/>
      <w:pPr>
        <w:ind w:left="5544" w:hanging="1800"/>
      </w:pPr>
    </w:lvl>
  </w:abstractNum>
  <w:abstractNum w:abstractNumId="4" w15:restartNumberingAfterBreak="0">
    <w:nsid w:val="0F987E76"/>
    <w:multiLevelType w:val="hybridMultilevel"/>
    <w:tmpl w:val="A65811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D344F"/>
    <w:multiLevelType w:val="hybridMultilevel"/>
    <w:tmpl w:val="F90832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41EEE"/>
    <w:multiLevelType w:val="multilevel"/>
    <w:tmpl w:val="A4AE3A4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309B593F"/>
    <w:multiLevelType w:val="hybridMultilevel"/>
    <w:tmpl w:val="0B60E7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75823"/>
    <w:multiLevelType w:val="hybridMultilevel"/>
    <w:tmpl w:val="0A3A8E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7136F"/>
    <w:multiLevelType w:val="hybridMultilevel"/>
    <w:tmpl w:val="EC80A3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9209F"/>
    <w:multiLevelType w:val="multilevel"/>
    <w:tmpl w:val="7A0EF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1" w15:restartNumberingAfterBreak="0">
    <w:nsid w:val="4973091E"/>
    <w:multiLevelType w:val="hybridMultilevel"/>
    <w:tmpl w:val="7B8C46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1D5A53"/>
    <w:multiLevelType w:val="multilevel"/>
    <w:tmpl w:val="CA18945E"/>
    <w:lvl w:ilvl="0">
      <w:start w:val="7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4049CC"/>
    <w:multiLevelType w:val="hybridMultilevel"/>
    <w:tmpl w:val="989E68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54803"/>
    <w:multiLevelType w:val="hybridMultilevel"/>
    <w:tmpl w:val="A78E6C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9831E3"/>
    <w:multiLevelType w:val="multilevel"/>
    <w:tmpl w:val="F460CA84"/>
    <w:lvl w:ilvl="0">
      <w:start w:val="6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b/>
        <w:bCs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6" w15:restartNumberingAfterBreak="0">
    <w:nsid w:val="75174C82"/>
    <w:multiLevelType w:val="multilevel"/>
    <w:tmpl w:val="DCDA4C8C"/>
    <w:lvl w:ilvl="0">
      <w:start w:val="6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48" w:hanging="480"/>
      </w:pPr>
      <w:rPr>
        <w:sz w:val="22"/>
        <w:szCs w:val="22"/>
      </w:rPr>
    </w:lvl>
    <w:lvl w:ilvl="2">
      <w:start w:val="2"/>
      <w:numFmt w:val="decimal"/>
      <w:lvlText w:val="%1.%2.%3"/>
      <w:lvlJc w:val="left"/>
      <w:pPr>
        <w:ind w:left="1656" w:hanging="720"/>
      </w:pPr>
    </w:lvl>
    <w:lvl w:ilvl="3">
      <w:start w:val="1"/>
      <w:numFmt w:val="decimal"/>
      <w:lvlText w:val="%1.%2.%3.%4"/>
      <w:lvlJc w:val="left"/>
      <w:pPr>
        <w:ind w:left="2124" w:hanging="720"/>
      </w:pPr>
    </w:lvl>
    <w:lvl w:ilvl="4">
      <w:start w:val="1"/>
      <w:numFmt w:val="decimal"/>
      <w:lvlText w:val="%1.%2.%3.%4.%5"/>
      <w:lvlJc w:val="left"/>
      <w:pPr>
        <w:ind w:left="2952" w:hanging="1080"/>
      </w:pPr>
    </w:lvl>
    <w:lvl w:ilvl="5">
      <w:start w:val="1"/>
      <w:numFmt w:val="decimal"/>
      <w:lvlText w:val="%1.%2.%3.%4.%5.%6"/>
      <w:lvlJc w:val="left"/>
      <w:pPr>
        <w:ind w:left="3420" w:hanging="1080"/>
      </w:pPr>
    </w:lvl>
    <w:lvl w:ilvl="6">
      <w:start w:val="1"/>
      <w:numFmt w:val="decimal"/>
      <w:lvlText w:val="%1.%2.%3.%4.%5.%6.%7"/>
      <w:lvlJc w:val="left"/>
      <w:pPr>
        <w:ind w:left="4248" w:hanging="1440"/>
      </w:pPr>
    </w:lvl>
    <w:lvl w:ilvl="7">
      <w:start w:val="1"/>
      <w:numFmt w:val="decimal"/>
      <w:lvlText w:val="%1.%2.%3.%4.%5.%6.%7.%8"/>
      <w:lvlJc w:val="left"/>
      <w:pPr>
        <w:ind w:left="4716" w:hanging="1440"/>
      </w:pPr>
    </w:lvl>
    <w:lvl w:ilvl="8">
      <w:start w:val="1"/>
      <w:numFmt w:val="decimal"/>
      <w:lvlText w:val="%1.%2.%3.%4.%5.%6.%7.%8.%9"/>
      <w:lvlJc w:val="left"/>
      <w:pPr>
        <w:ind w:left="5544" w:hanging="1800"/>
      </w:pPr>
    </w:lvl>
  </w:abstractNum>
  <w:num w:numId="1" w16cid:durableId="1404908651">
    <w:abstractNumId w:val="1"/>
  </w:num>
  <w:num w:numId="2" w16cid:durableId="1691879153">
    <w:abstractNumId w:val="2"/>
  </w:num>
  <w:num w:numId="3" w16cid:durableId="1631785553">
    <w:abstractNumId w:val="16"/>
  </w:num>
  <w:num w:numId="4" w16cid:durableId="2080202729">
    <w:abstractNumId w:val="15"/>
  </w:num>
  <w:num w:numId="5" w16cid:durableId="1617758071">
    <w:abstractNumId w:val="6"/>
  </w:num>
  <w:num w:numId="6" w16cid:durableId="1295209475">
    <w:abstractNumId w:val="12"/>
  </w:num>
  <w:num w:numId="7" w16cid:durableId="555702210">
    <w:abstractNumId w:val="7"/>
  </w:num>
  <w:num w:numId="8" w16cid:durableId="1423066366">
    <w:abstractNumId w:val="11"/>
  </w:num>
  <w:num w:numId="9" w16cid:durableId="708140257">
    <w:abstractNumId w:val="3"/>
  </w:num>
  <w:num w:numId="10" w16cid:durableId="1963490180">
    <w:abstractNumId w:val="13"/>
  </w:num>
  <w:num w:numId="11" w16cid:durableId="610211237">
    <w:abstractNumId w:val="4"/>
  </w:num>
  <w:num w:numId="12" w16cid:durableId="952907929">
    <w:abstractNumId w:val="14"/>
  </w:num>
  <w:num w:numId="13" w16cid:durableId="212934471">
    <w:abstractNumId w:val="8"/>
  </w:num>
  <w:num w:numId="14" w16cid:durableId="1457143316">
    <w:abstractNumId w:val="5"/>
  </w:num>
  <w:num w:numId="15" w16cid:durableId="534928676">
    <w:abstractNumId w:val="9"/>
  </w:num>
  <w:num w:numId="16" w16cid:durableId="2056350125">
    <w:abstractNumId w:val="0"/>
  </w:num>
  <w:num w:numId="17" w16cid:durableId="1370910436">
    <w:abstractNumId w:val="1"/>
  </w:num>
  <w:num w:numId="18" w16cid:durableId="1041132345">
    <w:abstractNumId w:val="10"/>
  </w:num>
  <w:num w:numId="19" w16cid:durableId="111441746">
    <w:abstractNumId w:val="1"/>
  </w:num>
  <w:num w:numId="20" w16cid:durableId="277877678">
    <w:abstractNumId w:val="1"/>
  </w:num>
  <w:num w:numId="21" w16cid:durableId="376781001">
    <w:abstractNumId w:val="1"/>
  </w:num>
  <w:num w:numId="22" w16cid:durableId="803234819">
    <w:abstractNumId w:val="1"/>
  </w:num>
  <w:num w:numId="23" w16cid:durableId="1309823776">
    <w:abstractNumId w:val="1"/>
  </w:num>
  <w:num w:numId="24" w16cid:durableId="1010451607">
    <w:abstractNumId w:val="1"/>
  </w:num>
  <w:num w:numId="25" w16cid:durableId="1100687861">
    <w:abstractNumId w:val="1"/>
  </w:num>
  <w:num w:numId="26" w16cid:durableId="555432428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01A80"/>
    <w:rsid w:val="0000299F"/>
    <w:rsid w:val="00002E73"/>
    <w:rsid w:val="00005C1C"/>
    <w:rsid w:val="00012DA9"/>
    <w:rsid w:val="00017E70"/>
    <w:rsid w:val="0002231E"/>
    <w:rsid w:val="0002421B"/>
    <w:rsid w:val="0002581A"/>
    <w:rsid w:val="00030973"/>
    <w:rsid w:val="0003154A"/>
    <w:rsid w:val="00031653"/>
    <w:rsid w:val="000318D1"/>
    <w:rsid w:val="000349CE"/>
    <w:rsid w:val="00040AAA"/>
    <w:rsid w:val="000539BC"/>
    <w:rsid w:val="00057309"/>
    <w:rsid w:val="00060CA1"/>
    <w:rsid w:val="00070F83"/>
    <w:rsid w:val="00073F41"/>
    <w:rsid w:val="000746D6"/>
    <w:rsid w:val="00076C16"/>
    <w:rsid w:val="000849F1"/>
    <w:rsid w:val="000967AC"/>
    <w:rsid w:val="000B516D"/>
    <w:rsid w:val="000B63B8"/>
    <w:rsid w:val="000B6C19"/>
    <w:rsid w:val="000B7079"/>
    <w:rsid w:val="000C1B06"/>
    <w:rsid w:val="000C5E9E"/>
    <w:rsid w:val="000D1E49"/>
    <w:rsid w:val="000D4CAE"/>
    <w:rsid w:val="000E0C91"/>
    <w:rsid w:val="000E1B51"/>
    <w:rsid w:val="000E78B3"/>
    <w:rsid w:val="0010330C"/>
    <w:rsid w:val="00103F89"/>
    <w:rsid w:val="001120CC"/>
    <w:rsid w:val="00112C1D"/>
    <w:rsid w:val="00123EF0"/>
    <w:rsid w:val="001279AD"/>
    <w:rsid w:val="0013212F"/>
    <w:rsid w:val="00132645"/>
    <w:rsid w:val="001346DA"/>
    <w:rsid w:val="00155354"/>
    <w:rsid w:val="001650D9"/>
    <w:rsid w:val="0016648D"/>
    <w:rsid w:val="00173EB2"/>
    <w:rsid w:val="001801A5"/>
    <w:rsid w:val="00183051"/>
    <w:rsid w:val="00186DDE"/>
    <w:rsid w:val="001A16AF"/>
    <w:rsid w:val="001B7F5E"/>
    <w:rsid w:val="001C2A0D"/>
    <w:rsid w:val="001C4EC2"/>
    <w:rsid w:val="001C5C22"/>
    <w:rsid w:val="001C60C5"/>
    <w:rsid w:val="001C7CFA"/>
    <w:rsid w:val="001D084D"/>
    <w:rsid w:val="001E14A1"/>
    <w:rsid w:val="001E4BAA"/>
    <w:rsid w:val="001F3F8A"/>
    <w:rsid w:val="001F5FE8"/>
    <w:rsid w:val="001F68B1"/>
    <w:rsid w:val="00202A2B"/>
    <w:rsid w:val="00204F5C"/>
    <w:rsid w:val="0021099A"/>
    <w:rsid w:val="0021123F"/>
    <w:rsid w:val="0021318F"/>
    <w:rsid w:val="00217C4B"/>
    <w:rsid w:val="00217E0B"/>
    <w:rsid w:val="00234CE1"/>
    <w:rsid w:val="00235F42"/>
    <w:rsid w:val="00240F34"/>
    <w:rsid w:val="00243652"/>
    <w:rsid w:val="00246358"/>
    <w:rsid w:val="00251D17"/>
    <w:rsid w:val="002655E1"/>
    <w:rsid w:val="002672A2"/>
    <w:rsid w:val="00285EF5"/>
    <w:rsid w:val="00290AA5"/>
    <w:rsid w:val="00290F0D"/>
    <w:rsid w:val="0029621A"/>
    <w:rsid w:val="0029756B"/>
    <w:rsid w:val="002975FA"/>
    <w:rsid w:val="00297C1C"/>
    <w:rsid w:val="002A0935"/>
    <w:rsid w:val="002A6B3D"/>
    <w:rsid w:val="002A7153"/>
    <w:rsid w:val="002B5668"/>
    <w:rsid w:val="002B6B35"/>
    <w:rsid w:val="002B770F"/>
    <w:rsid w:val="002B78B1"/>
    <w:rsid w:val="002C095B"/>
    <w:rsid w:val="002C0EE8"/>
    <w:rsid w:val="002C2C60"/>
    <w:rsid w:val="002C5CB5"/>
    <w:rsid w:val="002C76EA"/>
    <w:rsid w:val="002D65AE"/>
    <w:rsid w:val="002F468F"/>
    <w:rsid w:val="002F5FB6"/>
    <w:rsid w:val="002F7ABB"/>
    <w:rsid w:val="0030397D"/>
    <w:rsid w:val="003066FB"/>
    <w:rsid w:val="0031334D"/>
    <w:rsid w:val="00324C9A"/>
    <w:rsid w:val="0033284C"/>
    <w:rsid w:val="00332A23"/>
    <w:rsid w:val="00342A3B"/>
    <w:rsid w:val="00342E31"/>
    <w:rsid w:val="0035190C"/>
    <w:rsid w:val="00353EB3"/>
    <w:rsid w:val="00360303"/>
    <w:rsid w:val="003607D8"/>
    <w:rsid w:val="00363A80"/>
    <w:rsid w:val="00365131"/>
    <w:rsid w:val="00382176"/>
    <w:rsid w:val="00382907"/>
    <w:rsid w:val="003846A2"/>
    <w:rsid w:val="003945B6"/>
    <w:rsid w:val="00397D59"/>
    <w:rsid w:val="003A00C5"/>
    <w:rsid w:val="003A364D"/>
    <w:rsid w:val="003A3F49"/>
    <w:rsid w:val="003B1509"/>
    <w:rsid w:val="003B1538"/>
    <w:rsid w:val="003C1C72"/>
    <w:rsid w:val="003D117E"/>
    <w:rsid w:val="003E091B"/>
    <w:rsid w:val="003E0D69"/>
    <w:rsid w:val="003E2086"/>
    <w:rsid w:val="003E3060"/>
    <w:rsid w:val="003E6322"/>
    <w:rsid w:val="003F60B6"/>
    <w:rsid w:val="003F7B5B"/>
    <w:rsid w:val="004002AE"/>
    <w:rsid w:val="00401878"/>
    <w:rsid w:val="004027C2"/>
    <w:rsid w:val="004028A9"/>
    <w:rsid w:val="0042387E"/>
    <w:rsid w:val="00427409"/>
    <w:rsid w:val="00430DFE"/>
    <w:rsid w:val="0044225F"/>
    <w:rsid w:val="004441AA"/>
    <w:rsid w:val="00445335"/>
    <w:rsid w:val="004509BE"/>
    <w:rsid w:val="004603E7"/>
    <w:rsid w:val="00471A88"/>
    <w:rsid w:val="00471C9F"/>
    <w:rsid w:val="00473A7A"/>
    <w:rsid w:val="004766FF"/>
    <w:rsid w:val="004806B1"/>
    <w:rsid w:val="004900DF"/>
    <w:rsid w:val="0049270C"/>
    <w:rsid w:val="00493BDD"/>
    <w:rsid w:val="004A445F"/>
    <w:rsid w:val="004A7E87"/>
    <w:rsid w:val="004B1981"/>
    <w:rsid w:val="004B1D49"/>
    <w:rsid w:val="004B3C57"/>
    <w:rsid w:val="004B627D"/>
    <w:rsid w:val="004B66EA"/>
    <w:rsid w:val="004C0019"/>
    <w:rsid w:val="004C7C4B"/>
    <w:rsid w:val="004D0597"/>
    <w:rsid w:val="004D64CE"/>
    <w:rsid w:val="004E12E0"/>
    <w:rsid w:val="004E4757"/>
    <w:rsid w:val="004F5988"/>
    <w:rsid w:val="00510601"/>
    <w:rsid w:val="00512049"/>
    <w:rsid w:val="00517040"/>
    <w:rsid w:val="00517EC1"/>
    <w:rsid w:val="00522B4F"/>
    <w:rsid w:val="00533315"/>
    <w:rsid w:val="005430ED"/>
    <w:rsid w:val="00545691"/>
    <w:rsid w:val="00546F14"/>
    <w:rsid w:val="005512F4"/>
    <w:rsid w:val="00551CEB"/>
    <w:rsid w:val="00561077"/>
    <w:rsid w:val="005740FE"/>
    <w:rsid w:val="005771D6"/>
    <w:rsid w:val="00580B0F"/>
    <w:rsid w:val="0058267F"/>
    <w:rsid w:val="00582A6D"/>
    <w:rsid w:val="005B40DA"/>
    <w:rsid w:val="005B7AB2"/>
    <w:rsid w:val="005C27CB"/>
    <w:rsid w:val="005C7BEF"/>
    <w:rsid w:val="005D596B"/>
    <w:rsid w:val="005D6928"/>
    <w:rsid w:val="005F051C"/>
    <w:rsid w:val="005F4B8E"/>
    <w:rsid w:val="005F53C9"/>
    <w:rsid w:val="005F5DD0"/>
    <w:rsid w:val="006034D2"/>
    <w:rsid w:val="00604D27"/>
    <w:rsid w:val="00606258"/>
    <w:rsid w:val="00607ACC"/>
    <w:rsid w:val="00610136"/>
    <w:rsid w:val="0061114A"/>
    <w:rsid w:val="006156A9"/>
    <w:rsid w:val="00615AF2"/>
    <w:rsid w:val="00624DE9"/>
    <w:rsid w:val="00625998"/>
    <w:rsid w:val="00634CD8"/>
    <w:rsid w:val="00637415"/>
    <w:rsid w:val="006435AB"/>
    <w:rsid w:val="00646B3F"/>
    <w:rsid w:val="00646E77"/>
    <w:rsid w:val="00660B04"/>
    <w:rsid w:val="00660CF0"/>
    <w:rsid w:val="00661006"/>
    <w:rsid w:val="00674CF7"/>
    <w:rsid w:val="0068625E"/>
    <w:rsid w:val="00686A22"/>
    <w:rsid w:val="00693538"/>
    <w:rsid w:val="00693702"/>
    <w:rsid w:val="00695992"/>
    <w:rsid w:val="006A72D4"/>
    <w:rsid w:val="006B6B48"/>
    <w:rsid w:val="006C24FC"/>
    <w:rsid w:val="006C5AB9"/>
    <w:rsid w:val="006D2287"/>
    <w:rsid w:val="006D46B0"/>
    <w:rsid w:val="006E7DF0"/>
    <w:rsid w:val="006F1DA1"/>
    <w:rsid w:val="006F37A8"/>
    <w:rsid w:val="006F5382"/>
    <w:rsid w:val="0070187B"/>
    <w:rsid w:val="00704018"/>
    <w:rsid w:val="00712179"/>
    <w:rsid w:val="0071457F"/>
    <w:rsid w:val="00715BA2"/>
    <w:rsid w:val="007161CD"/>
    <w:rsid w:val="007161D0"/>
    <w:rsid w:val="00716F86"/>
    <w:rsid w:val="00717D83"/>
    <w:rsid w:val="00735D28"/>
    <w:rsid w:val="007459DC"/>
    <w:rsid w:val="00756368"/>
    <w:rsid w:val="007638EF"/>
    <w:rsid w:val="007770BB"/>
    <w:rsid w:val="0077748D"/>
    <w:rsid w:val="0078032E"/>
    <w:rsid w:val="007845FD"/>
    <w:rsid w:val="0079019C"/>
    <w:rsid w:val="0079340F"/>
    <w:rsid w:val="007A197E"/>
    <w:rsid w:val="007A27C6"/>
    <w:rsid w:val="007B7DAE"/>
    <w:rsid w:val="007C445B"/>
    <w:rsid w:val="007D0171"/>
    <w:rsid w:val="007D136A"/>
    <w:rsid w:val="007E0E87"/>
    <w:rsid w:val="007E288B"/>
    <w:rsid w:val="007E6696"/>
    <w:rsid w:val="007F1B74"/>
    <w:rsid w:val="007F2532"/>
    <w:rsid w:val="007F7B6B"/>
    <w:rsid w:val="008033A8"/>
    <w:rsid w:val="008059ED"/>
    <w:rsid w:val="00810E7E"/>
    <w:rsid w:val="00813806"/>
    <w:rsid w:val="00817B4C"/>
    <w:rsid w:val="00817D40"/>
    <w:rsid w:val="008268B5"/>
    <w:rsid w:val="00832E98"/>
    <w:rsid w:val="00841421"/>
    <w:rsid w:val="00844DCC"/>
    <w:rsid w:val="00851251"/>
    <w:rsid w:val="0085195B"/>
    <w:rsid w:val="00851AF6"/>
    <w:rsid w:val="008569FC"/>
    <w:rsid w:val="00857A53"/>
    <w:rsid w:val="00863FC7"/>
    <w:rsid w:val="00870D49"/>
    <w:rsid w:val="00871460"/>
    <w:rsid w:val="00872B7A"/>
    <w:rsid w:val="008804D2"/>
    <w:rsid w:val="00882E7C"/>
    <w:rsid w:val="0089032F"/>
    <w:rsid w:val="00894089"/>
    <w:rsid w:val="00894C82"/>
    <w:rsid w:val="008A2E9A"/>
    <w:rsid w:val="008A635B"/>
    <w:rsid w:val="008B10F2"/>
    <w:rsid w:val="008B5D4F"/>
    <w:rsid w:val="008C4862"/>
    <w:rsid w:val="008D174A"/>
    <w:rsid w:val="008D6AC8"/>
    <w:rsid w:val="008D719E"/>
    <w:rsid w:val="008E3059"/>
    <w:rsid w:val="008E6EEA"/>
    <w:rsid w:val="008F1194"/>
    <w:rsid w:val="008F3699"/>
    <w:rsid w:val="00902567"/>
    <w:rsid w:val="009112F5"/>
    <w:rsid w:val="00917138"/>
    <w:rsid w:val="0092140C"/>
    <w:rsid w:val="00933944"/>
    <w:rsid w:val="00934FF4"/>
    <w:rsid w:val="00937C00"/>
    <w:rsid w:val="00941AA0"/>
    <w:rsid w:val="00944555"/>
    <w:rsid w:val="0094566A"/>
    <w:rsid w:val="00947C8F"/>
    <w:rsid w:val="00953EFC"/>
    <w:rsid w:val="00954BCB"/>
    <w:rsid w:val="00961C32"/>
    <w:rsid w:val="00965FA5"/>
    <w:rsid w:val="00970063"/>
    <w:rsid w:val="009740E0"/>
    <w:rsid w:val="00974FD6"/>
    <w:rsid w:val="00992062"/>
    <w:rsid w:val="0099455A"/>
    <w:rsid w:val="009A1D6F"/>
    <w:rsid w:val="009C11DD"/>
    <w:rsid w:val="009C6F2D"/>
    <w:rsid w:val="009C6F83"/>
    <w:rsid w:val="009C759D"/>
    <w:rsid w:val="009F13DC"/>
    <w:rsid w:val="009F5DEF"/>
    <w:rsid w:val="009F67FB"/>
    <w:rsid w:val="00A00D76"/>
    <w:rsid w:val="00A12BCC"/>
    <w:rsid w:val="00A176DC"/>
    <w:rsid w:val="00A17E59"/>
    <w:rsid w:val="00A210F4"/>
    <w:rsid w:val="00A22978"/>
    <w:rsid w:val="00A309A2"/>
    <w:rsid w:val="00A33456"/>
    <w:rsid w:val="00A338A1"/>
    <w:rsid w:val="00A36EA2"/>
    <w:rsid w:val="00A43A8B"/>
    <w:rsid w:val="00A43D50"/>
    <w:rsid w:val="00A6380B"/>
    <w:rsid w:val="00A74990"/>
    <w:rsid w:val="00A80106"/>
    <w:rsid w:val="00A813BF"/>
    <w:rsid w:val="00A86825"/>
    <w:rsid w:val="00A9542E"/>
    <w:rsid w:val="00AB6B87"/>
    <w:rsid w:val="00AC1692"/>
    <w:rsid w:val="00AC61BE"/>
    <w:rsid w:val="00AD3D76"/>
    <w:rsid w:val="00AD527C"/>
    <w:rsid w:val="00AE0356"/>
    <w:rsid w:val="00AE31DE"/>
    <w:rsid w:val="00AE72DA"/>
    <w:rsid w:val="00AF0DFE"/>
    <w:rsid w:val="00AF16E0"/>
    <w:rsid w:val="00B13462"/>
    <w:rsid w:val="00B162FC"/>
    <w:rsid w:val="00B20BBB"/>
    <w:rsid w:val="00B22CB9"/>
    <w:rsid w:val="00B22E4D"/>
    <w:rsid w:val="00B248F2"/>
    <w:rsid w:val="00B3081C"/>
    <w:rsid w:val="00B36EEF"/>
    <w:rsid w:val="00B40C90"/>
    <w:rsid w:val="00B4375F"/>
    <w:rsid w:val="00B50A98"/>
    <w:rsid w:val="00B52A29"/>
    <w:rsid w:val="00B54A14"/>
    <w:rsid w:val="00B562DC"/>
    <w:rsid w:val="00B56724"/>
    <w:rsid w:val="00B61517"/>
    <w:rsid w:val="00B6615A"/>
    <w:rsid w:val="00B67DE7"/>
    <w:rsid w:val="00B738BA"/>
    <w:rsid w:val="00B76047"/>
    <w:rsid w:val="00B8321A"/>
    <w:rsid w:val="00B85400"/>
    <w:rsid w:val="00B906EB"/>
    <w:rsid w:val="00B91343"/>
    <w:rsid w:val="00B9610D"/>
    <w:rsid w:val="00B97152"/>
    <w:rsid w:val="00BA14EC"/>
    <w:rsid w:val="00BA450A"/>
    <w:rsid w:val="00BA726D"/>
    <w:rsid w:val="00BB0CFC"/>
    <w:rsid w:val="00BB4054"/>
    <w:rsid w:val="00BC1043"/>
    <w:rsid w:val="00BC5B4D"/>
    <w:rsid w:val="00BC5F6B"/>
    <w:rsid w:val="00BC7581"/>
    <w:rsid w:val="00BE6176"/>
    <w:rsid w:val="00BE6A94"/>
    <w:rsid w:val="00BE7B15"/>
    <w:rsid w:val="00BF0162"/>
    <w:rsid w:val="00BF56FF"/>
    <w:rsid w:val="00C02C94"/>
    <w:rsid w:val="00C128BA"/>
    <w:rsid w:val="00C132BD"/>
    <w:rsid w:val="00C23718"/>
    <w:rsid w:val="00C252AB"/>
    <w:rsid w:val="00C26120"/>
    <w:rsid w:val="00C401D9"/>
    <w:rsid w:val="00C42820"/>
    <w:rsid w:val="00C666B0"/>
    <w:rsid w:val="00C70A66"/>
    <w:rsid w:val="00C71774"/>
    <w:rsid w:val="00C71C20"/>
    <w:rsid w:val="00C81F7D"/>
    <w:rsid w:val="00C82E0A"/>
    <w:rsid w:val="00C87E9B"/>
    <w:rsid w:val="00C91CE9"/>
    <w:rsid w:val="00C94980"/>
    <w:rsid w:val="00C96845"/>
    <w:rsid w:val="00C96BA6"/>
    <w:rsid w:val="00C96BDA"/>
    <w:rsid w:val="00CA4E78"/>
    <w:rsid w:val="00CB04F5"/>
    <w:rsid w:val="00CB486D"/>
    <w:rsid w:val="00CC10AC"/>
    <w:rsid w:val="00CC5E99"/>
    <w:rsid w:val="00CD3D44"/>
    <w:rsid w:val="00CD5AE9"/>
    <w:rsid w:val="00CE3F60"/>
    <w:rsid w:val="00CE4A52"/>
    <w:rsid w:val="00CE652E"/>
    <w:rsid w:val="00D03311"/>
    <w:rsid w:val="00D03750"/>
    <w:rsid w:val="00D0691A"/>
    <w:rsid w:val="00D10253"/>
    <w:rsid w:val="00D1086D"/>
    <w:rsid w:val="00D11845"/>
    <w:rsid w:val="00D1402E"/>
    <w:rsid w:val="00D16AD0"/>
    <w:rsid w:val="00D20AF0"/>
    <w:rsid w:val="00D21144"/>
    <w:rsid w:val="00D274DB"/>
    <w:rsid w:val="00D43A00"/>
    <w:rsid w:val="00D4484C"/>
    <w:rsid w:val="00D5524B"/>
    <w:rsid w:val="00D627F4"/>
    <w:rsid w:val="00D6327F"/>
    <w:rsid w:val="00D6597E"/>
    <w:rsid w:val="00D722BC"/>
    <w:rsid w:val="00D73D5A"/>
    <w:rsid w:val="00D902E1"/>
    <w:rsid w:val="00D92122"/>
    <w:rsid w:val="00D96F48"/>
    <w:rsid w:val="00DA10C4"/>
    <w:rsid w:val="00DA42F0"/>
    <w:rsid w:val="00DC7834"/>
    <w:rsid w:val="00DD05FD"/>
    <w:rsid w:val="00DE02F6"/>
    <w:rsid w:val="00DE4B59"/>
    <w:rsid w:val="00DF0C1F"/>
    <w:rsid w:val="00DF5C64"/>
    <w:rsid w:val="00E072B5"/>
    <w:rsid w:val="00E1074C"/>
    <w:rsid w:val="00E1080D"/>
    <w:rsid w:val="00E22807"/>
    <w:rsid w:val="00E24FC9"/>
    <w:rsid w:val="00E343B0"/>
    <w:rsid w:val="00E34D57"/>
    <w:rsid w:val="00E43C93"/>
    <w:rsid w:val="00E447AD"/>
    <w:rsid w:val="00E51161"/>
    <w:rsid w:val="00E51C6B"/>
    <w:rsid w:val="00E52B3A"/>
    <w:rsid w:val="00E65CA5"/>
    <w:rsid w:val="00E735A1"/>
    <w:rsid w:val="00E74C91"/>
    <w:rsid w:val="00E76696"/>
    <w:rsid w:val="00E76E1A"/>
    <w:rsid w:val="00E84073"/>
    <w:rsid w:val="00E8485B"/>
    <w:rsid w:val="00E84E5D"/>
    <w:rsid w:val="00E9234C"/>
    <w:rsid w:val="00E97C34"/>
    <w:rsid w:val="00EA5015"/>
    <w:rsid w:val="00EB3EE1"/>
    <w:rsid w:val="00EB42CF"/>
    <w:rsid w:val="00EB510D"/>
    <w:rsid w:val="00EC578F"/>
    <w:rsid w:val="00EC6E72"/>
    <w:rsid w:val="00ED20E3"/>
    <w:rsid w:val="00ED6B4F"/>
    <w:rsid w:val="00ED7F6A"/>
    <w:rsid w:val="00EE5E50"/>
    <w:rsid w:val="00EE7A94"/>
    <w:rsid w:val="00EF43E3"/>
    <w:rsid w:val="00EF580D"/>
    <w:rsid w:val="00EF7662"/>
    <w:rsid w:val="00F03598"/>
    <w:rsid w:val="00F04114"/>
    <w:rsid w:val="00F0546A"/>
    <w:rsid w:val="00F11D06"/>
    <w:rsid w:val="00F12218"/>
    <w:rsid w:val="00F16D33"/>
    <w:rsid w:val="00F235CB"/>
    <w:rsid w:val="00F23D4F"/>
    <w:rsid w:val="00F328E1"/>
    <w:rsid w:val="00F32E73"/>
    <w:rsid w:val="00F32FA2"/>
    <w:rsid w:val="00F340B5"/>
    <w:rsid w:val="00F36963"/>
    <w:rsid w:val="00F434E2"/>
    <w:rsid w:val="00F51D3E"/>
    <w:rsid w:val="00F559E1"/>
    <w:rsid w:val="00F57179"/>
    <w:rsid w:val="00F6032C"/>
    <w:rsid w:val="00F62CD8"/>
    <w:rsid w:val="00F62DD2"/>
    <w:rsid w:val="00F71C59"/>
    <w:rsid w:val="00F728BB"/>
    <w:rsid w:val="00F73BEE"/>
    <w:rsid w:val="00F76A13"/>
    <w:rsid w:val="00F80B0C"/>
    <w:rsid w:val="00F84E63"/>
    <w:rsid w:val="00F918E6"/>
    <w:rsid w:val="00F91C2B"/>
    <w:rsid w:val="00F92DFD"/>
    <w:rsid w:val="00F93F0B"/>
    <w:rsid w:val="00F953A4"/>
    <w:rsid w:val="00F9583F"/>
    <w:rsid w:val="00FB1B59"/>
    <w:rsid w:val="00FB596B"/>
    <w:rsid w:val="00FC48B6"/>
    <w:rsid w:val="00FC61A1"/>
    <w:rsid w:val="00FC7A1F"/>
    <w:rsid w:val="00FD2603"/>
    <w:rsid w:val="00FD439E"/>
    <w:rsid w:val="00FD4CAD"/>
    <w:rsid w:val="00FE286E"/>
    <w:rsid w:val="00FF327D"/>
    <w:rsid w:val="00FF3802"/>
    <w:rsid w:val="00FF38C8"/>
    <w:rsid w:val="01BEEEBE"/>
    <w:rsid w:val="022F0911"/>
    <w:rsid w:val="05332A0F"/>
    <w:rsid w:val="0C1C6673"/>
    <w:rsid w:val="0C9292A0"/>
    <w:rsid w:val="0FE2ED6A"/>
    <w:rsid w:val="11C8C526"/>
    <w:rsid w:val="140E9CC4"/>
    <w:rsid w:val="144C57C4"/>
    <w:rsid w:val="173333B0"/>
    <w:rsid w:val="1A5A2293"/>
    <w:rsid w:val="1C50A5B6"/>
    <w:rsid w:val="1D1120DD"/>
    <w:rsid w:val="1D7D5238"/>
    <w:rsid w:val="23A592BF"/>
    <w:rsid w:val="24F3CDE7"/>
    <w:rsid w:val="26EFBCEA"/>
    <w:rsid w:val="29C5D6F5"/>
    <w:rsid w:val="2A7D8B35"/>
    <w:rsid w:val="2B7D74C2"/>
    <w:rsid w:val="2DB831C8"/>
    <w:rsid w:val="2DF5BE3A"/>
    <w:rsid w:val="2F12683E"/>
    <w:rsid w:val="2F61A258"/>
    <w:rsid w:val="30F23918"/>
    <w:rsid w:val="338027B5"/>
    <w:rsid w:val="358D8B90"/>
    <w:rsid w:val="38BA4800"/>
    <w:rsid w:val="3FCF3E88"/>
    <w:rsid w:val="423567D8"/>
    <w:rsid w:val="42A2AF43"/>
    <w:rsid w:val="446F82F4"/>
    <w:rsid w:val="46635318"/>
    <w:rsid w:val="47784A79"/>
    <w:rsid w:val="486F64A4"/>
    <w:rsid w:val="4871224B"/>
    <w:rsid w:val="48AA89CA"/>
    <w:rsid w:val="49DFB9B7"/>
    <w:rsid w:val="4CFE23D6"/>
    <w:rsid w:val="4E4F1A3F"/>
    <w:rsid w:val="4EBF7FF2"/>
    <w:rsid w:val="50D15948"/>
    <w:rsid w:val="5140A5E5"/>
    <w:rsid w:val="51960067"/>
    <w:rsid w:val="587437E1"/>
    <w:rsid w:val="59AC629F"/>
    <w:rsid w:val="5CBC1E0A"/>
    <w:rsid w:val="5FE9F964"/>
    <w:rsid w:val="625BCC3A"/>
    <w:rsid w:val="637D3184"/>
    <w:rsid w:val="64281CB6"/>
    <w:rsid w:val="69CC3CBE"/>
    <w:rsid w:val="6A0180C5"/>
    <w:rsid w:val="6DD0D0F6"/>
    <w:rsid w:val="6EFB7384"/>
    <w:rsid w:val="704ED2EE"/>
    <w:rsid w:val="737C2DDE"/>
    <w:rsid w:val="76F44EC4"/>
    <w:rsid w:val="784C0773"/>
    <w:rsid w:val="7D014821"/>
    <w:rsid w:val="7EB3860A"/>
    <w:rsid w:val="7FE8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B35"/>
    <w:pPr>
      <w:jc w:val="both"/>
    </w:pPr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16D33"/>
    <w:pPr>
      <w:keepNext/>
      <w:keepLines/>
      <w:numPr>
        <w:numId w:val="1"/>
      </w:numPr>
      <w:spacing w:before="360" w:after="80"/>
      <w:outlineLvl w:val="0"/>
    </w:pPr>
    <w:rPr>
      <w:rFonts w:eastAsiaTheme="majorEastAsia" w:cs="Arial"/>
      <w:b/>
      <w:bCs/>
      <w:color w:val="0C3512" w:themeColor="accent3" w:themeShade="80"/>
      <w:sz w:val="28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6D33"/>
    <w:pPr>
      <w:keepNext/>
      <w:keepLines/>
      <w:numPr>
        <w:ilvl w:val="1"/>
        <w:numId w:val="1"/>
      </w:numPr>
      <w:spacing w:before="160" w:after="80"/>
      <w:outlineLvl w:val="1"/>
    </w:pPr>
    <w:rPr>
      <w:rFonts w:eastAsiaTheme="majorEastAsia" w:cstheme="majorBidi"/>
      <w:b/>
      <w:color w:val="0C3512" w:themeColor="accent3" w:themeShade="80"/>
      <w:sz w:val="28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5354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b/>
      <w:color w:val="0C3512" w:themeColor="accent3" w:themeShade="80"/>
      <w:sz w:val="24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6D33"/>
    <w:rPr>
      <w:rFonts w:ascii="Arial" w:eastAsiaTheme="majorEastAsia" w:hAnsi="Arial" w:cs="Arial"/>
      <w:b/>
      <w:bCs/>
      <w:color w:val="0C3512" w:themeColor="accent3" w:themeShade="80"/>
      <w:sz w:val="28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16D33"/>
    <w:rPr>
      <w:rFonts w:ascii="Arial" w:eastAsiaTheme="majorEastAsia" w:hAnsi="Arial" w:cstheme="majorBidi"/>
      <w:b/>
      <w:color w:val="0C3512" w:themeColor="accent3" w:themeShade="80"/>
      <w:sz w:val="28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155354"/>
    <w:rPr>
      <w:rFonts w:ascii="Arial" w:eastAsiaTheme="majorEastAsia" w:hAnsi="Arial" w:cstheme="majorBidi"/>
      <w:b/>
      <w:color w:val="0C3512" w:themeColor="accent3" w:themeShade="80"/>
      <w:sz w:val="24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ascii="Arial" w:eastAsiaTheme="majorEastAsia" w:hAnsi="Arial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ascii="Arial" w:eastAsiaTheme="majorEastAsia" w:hAnsi="Arial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ascii="Arial" w:eastAsiaTheme="majorEastAsia" w:hAnsi="Arial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ascii="Arial" w:eastAsiaTheme="majorEastAsia" w:hAnsi="Arial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ascii="Arial" w:eastAsiaTheme="majorEastAsia" w:hAnsi="Arial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aliases w:val="Bullet List,FooterText,numbered,Paragraphe de liste1,lp1,Lista multicolor - Énfasis 11,Lista vistosa - Énfasis 13,Bolita,Tabla,INGETEC LISTA,Guión,BOLA,Párrafo de lista21,Titulo 8,HOJA,Viñeta 2,BOLADEF,Título1,VIÑETA,Tabla 1.,MIBEX B,Ha"/>
    <w:basedOn w:val="Normal"/>
    <w:link w:val="PrrafodelistaCar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16F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6F86"/>
  </w:style>
  <w:style w:type="paragraph" w:styleId="Piedepgina">
    <w:name w:val="footer"/>
    <w:basedOn w:val="Normal"/>
    <w:link w:val="PiedepginaCar"/>
    <w:uiPriority w:val="99"/>
    <w:unhideWhenUsed/>
    <w:rsid w:val="00716F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6F86"/>
  </w:style>
  <w:style w:type="table" w:styleId="Tablaconcuadrcula">
    <w:name w:val="Table Grid"/>
    <w:basedOn w:val="Tablanormal"/>
    <w:uiPriority w:val="39"/>
    <w:rsid w:val="004B6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42A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styleId="Fuerte">
    <w:name w:val="Strong"/>
    <w:basedOn w:val="Fuentedeprrafopredeter"/>
    <w:uiPriority w:val="22"/>
    <w:qFormat/>
    <w:rsid w:val="0071217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71217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933944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33944"/>
    <w:rPr>
      <w:rFonts w:ascii="Times New Roman" w:eastAsia="Times New Roman" w:hAnsi="Times New Roman" w:cs="Times New Roman"/>
      <w:kern w:val="0"/>
      <w:sz w:val="24"/>
      <w:szCs w:val="24"/>
      <w:lang w:val="es-ES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933944"/>
    <w:pPr>
      <w:spacing w:after="200" w:line="240" w:lineRule="auto"/>
    </w:pPr>
    <w:rPr>
      <w:rFonts w:eastAsia="Calibri" w:cs="Arial"/>
      <w:i/>
      <w:iCs/>
      <w:color w:val="44546A"/>
      <w:kern w:val="0"/>
      <w:sz w:val="18"/>
      <w:szCs w:val="18"/>
      <w:lang w:val="es-ES"/>
      <w14:ligatures w14:val="none"/>
    </w:rPr>
  </w:style>
  <w:style w:type="character" w:customStyle="1" w:styleId="PrrafodelistaCar">
    <w:name w:val="Párrafo de lista Car"/>
    <w:aliases w:val="Bullet List Car,FooterText Car,numbered Car,Paragraphe de liste1 Car,lp1 Car,Lista multicolor - Énfasis 11 Car,Lista vistosa - Énfasis 13 Car,Bolita Car,Tabla Car,INGETEC LISTA Car,Guión Car,BOLA Car,Párrafo de lista21 Car,HOJA Car"/>
    <w:link w:val="Prrafodelista"/>
    <w:uiPriority w:val="34"/>
    <w:qFormat/>
    <w:locked/>
    <w:rsid w:val="00933944"/>
    <w:rPr>
      <w:rFonts w:ascii="Arial" w:hAnsi="Arial"/>
    </w:rPr>
  </w:style>
  <w:style w:type="character" w:customStyle="1" w:styleId="normaltextrun">
    <w:name w:val="normaltextrun"/>
    <w:basedOn w:val="Fuentedeprrafopredeter"/>
    <w:rsid w:val="00933944"/>
  </w:style>
  <w:style w:type="character" w:customStyle="1" w:styleId="eop">
    <w:name w:val="eop"/>
    <w:basedOn w:val="Fuentedeprrafopredeter"/>
    <w:rsid w:val="00933944"/>
  </w:style>
  <w:style w:type="paragraph" w:customStyle="1" w:styleId="paragraph">
    <w:name w:val="paragraph"/>
    <w:basedOn w:val="Normal"/>
    <w:rsid w:val="0093394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E76E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76E1A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s-CO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76E1A"/>
    <w:rPr>
      <w:rFonts w:ascii="Calibri" w:eastAsia="Calibri" w:hAnsi="Calibri" w:cs="Calibri"/>
      <w:kern w:val="0"/>
      <w:sz w:val="20"/>
      <w:szCs w:val="20"/>
      <w:lang w:eastAsia="es-CO"/>
      <w14:ligatures w14:val="none"/>
    </w:rPr>
  </w:style>
  <w:style w:type="character" w:customStyle="1" w:styleId="contentcontrolboundarysink">
    <w:name w:val="contentcontrolboundarysink"/>
    <w:basedOn w:val="Fuentedeprrafopredeter"/>
    <w:rsid w:val="00DE4B59"/>
  </w:style>
  <w:style w:type="character" w:styleId="Mencinsinresolver">
    <w:name w:val="Unresolved Mention"/>
    <w:basedOn w:val="Fuentedeprrafopredeter"/>
    <w:uiPriority w:val="99"/>
    <w:semiHidden/>
    <w:unhideWhenUsed/>
    <w:rsid w:val="00240F34"/>
    <w:rPr>
      <w:color w:val="605E5C"/>
      <w:shd w:val="clear" w:color="auto" w:fill="E1DFDD"/>
    </w:rPr>
  </w:style>
  <w:style w:type="character" w:customStyle="1" w:styleId="uv3um">
    <w:name w:val="uv3um"/>
    <w:basedOn w:val="Fuentedeprrafopredeter"/>
    <w:rsid w:val="00251D17"/>
  </w:style>
  <w:style w:type="paragraph" w:customStyle="1" w:styleId="Default">
    <w:name w:val="Default"/>
    <w:rsid w:val="00C666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646B3F"/>
    <w:pPr>
      <w:spacing w:after="0" w:line="240" w:lineRule="auto"/>
      <w:jc w:val="left"/>
    </w:pPr>
    <w:rPr>
      <w:rFonts w:asciiTheme="minorHAnsi" w:eastAsiaTheme="minorEastAsia" w:hAnsiTheme="minorHAnsi" w:cs="Times New Roman"/>
      <w:kern w:val="0"/>
      <w:sz w:val="20"/>
      <w:szCs w:val="20"/>
      <w:lang w:eastAsia="es-CO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46B3F"/>
    <w:rPr>
      <w:rFonts w:eastAsiaTheme="minorEastAsia" w:cs="Times New Roman"/>
      <w:kern w:val="0"/>
      <w:sz w:val="20"/>
      <w:szCs w:val="20"/>
      <w:lang w:eastAsia="es-CO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646B3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2DF5BE3A"/>
    <w:rPr>
      <w:rFonts w:asciiTheme="minorHAnsi" w:eastAsiaTheme="minorEastAsia" w:hAnsiTheme="minorHAns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D527C"/>
    <w:pPr>
      <w:numPr>
        <w:numId w:val="0"/>
      </w:numPr>
      <w:spacing w:before="240" w:after="0"/>
      <w:jc w:val="left"/>
      <w:outlineLvl w:val="9"/>
    </w:pPr>
    <w:rPr>
      <w:rFonts w:asciiTheme="majorHAnsi" w:hAnsiTheme="majorHAnsi" w:cstheme="majorBidi"/>
      <w:b w:val="0"/>
      <w:bCs w:val="0"/>
      <w:color w:val="0F4761" w:themeColor="accent1" w:themeShade="BF"/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AD527C"/>
    <w:pPr>
      <w:tabs>
        <w:tab w:val="left" w:pos="440"/>
        <w:tab w:val="right" w:leader="dot" w:pos="8828"/>
      </w:tabs>
      <w:spacing w:after="100"/>
    </w:pPr>
    <w:rPr>
      <w:rFonts w:eastAsia="Arial"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D527C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D527C"/>
    <w:pPr>
      <w:spacing w:after="100"/>
      <w:ind w:left="440"/>
    </w:pPr>
  </w:style>
  <w:style w:type="paragraph" w:styleId="Tabladeilustraciones">
    <w:name w:val="table of figures"/>
    <w:basedOn w:val="Normal"/>
    <w:next w:val="Normal"/>
    <w:uiPriority w:val="99"/>
    <w:unhideWhenUsed/>
    <w:rsid w:val="00A17E5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C180D-F4B7-4FFB-9C36-53A765880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599783-CFD7-41AC-83E4-2640A014CCD1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customXml/itemProps3.xml><?xml version="1.0" encoding="utf-8"?>
<ds:datastoreItem xmlns:ds="http://schemas.openxmlformats.org/officeDocument/2006/customXml" ds:itemID="{F4CEA69C-58D4-45B3-B40E-AB425FF805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67E3CC-5BEF-492B-8611-9673732ED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2035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Luz Mary Palacios Castillo</cp:lastModifiedBy>
  <cp:revision>11</cp:revision>
  <dcterms:created xsi:type="dcterms:W3CDTF">2026-06-25T14:16:00Z</dcterms:created>
  <dcterms:modified xsi:type="dcterms:W3CDTF">2026-06-26T13:42:00Z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0x010100D5E2760519D4874AAC8363783E1E78F0</vt:lpwstr>
  </property>
  <property fmtid="{D5CDD505-2E9C-101B-9397-08002B2CF9AE}" pid="10" name="MediaServiceImageTags">
    <vt:lpwstr/>
  </property>
</Properties>
</file>